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百望山为什么又被叫作望儿山 肖家河村名称的来历又是什么？</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杨家将的历史故事百望山为什么又被叫作望儿山肖家河村名称的来历又是什么？百望山原来被称作望儿山，名字的来历与佘太君有关。此地盛传，在辽宋争战时，这里是宋军的营地，宋辽两军在此地展开过殊死搏杀。杨家将率兵和辽军交战时，佘老太君站在百望山制高点上...</w:t>
      </w:r>
    </w:p>
    <w:p>
      <w:pPr>
        <w:ind w:left="0" w:right="0" w:firstLine="560"/>
        <w:spacing w:before="450" w:after="450" w:line="312" w:lineRule="auto"/>
      </w:pPr>
      <w:r>
        <w:rPr>
          <w:rFonts w:ascii="宋体" w:hAnsi="宋体" w:eastAsia="宋体" w:cs="宋体"/>
          <w:color w:val="000"/>
          <w:sz w:val="28"/>
          <w:szCs w:val="28"/>
        </w:rPr>
        <w:t xml:space="preserve">杨家将的历史故事百望山为什么又被叫作望儿山肖家河村名称的来历又是什么？</w:t>
      </w:r>
    </w:p>
    <w:p>
      <w:pPr>
        <w:ind w:left="0" w:right="0" w:firstLine="560"/>
        <w:spacing w:before="450" w:after="450" w:line="312" w:lineRule="auto"/>
      </w:pPr>
      <w:r>
        <w:rPr>
          <w:rFonts w:ascii="宋体" w:hAnsi="宋体" w:eastAsia="宋体" w:cs="宋体"/>
          <w:color w:val="000"/>
          <w:sz w:val="28"/>
          <w:szCs w:val="28"/>
        </w:rPr>
        <w:t xml:space="preserve">百望山原来被称作望儿山，名字的来历与佘太君有关。此地盛传，在辽宋争战时，这里是宋军的营地，宋辽两军在此地展开过殊死搏杀。杨家将率兵和辽军交战时，佘老太君站在百望山制高点上为杨六郎观敌料阵，擂鼓助威。后人为了纪念她，便把此山叫做望儿山。</w:t>
      </w:r>
    </w:p>
    <w:p>
      <w:pPr>
        <w:ind w:left="0" w:right="0" w:firstLine="560"/>
        <w:spacing w:before="450" w:after="450" w:line="312" w:lineRule="auto"/>
      </w:pPr>
      <w:r>
        <w:rPr>
          <w:rFonts w:ascii="宋体" w:hAnsi="宋体" w:eastAsia="宋体" w:cs="宋体"/>
          <w:color w:val="000"/>
          <w:sz w:val="28"/>
          <w:szCs w:val="28"/>
        </w:rPr>
        <w:t xml:space="preserve">百望山地处北京西北部，位于五环之外、香山之东，颐和园之北3公里处。它是太行山余脉延伸到华北平原最东端的山峰，虽然主峰海拔只有210米，不及香山高度的一半，但历来有“太行前哨第一峰”的美称，这一带是与杨家将有关的地名最为集中的地方。</w:t>
      </w:r>
    </w:p>
    <w:p>
      <w:pPr>
        <w:ind w:left="0" w:right="0" w:firstLine="560"/>
        <w:spacing w:before="450" w:after="450" w:line="312" w:lineRule="auto"/>
      </w:pPr>
      <w:r>
        <w:rPr>
          <w:rFonts w:ascii="宋体" w:hAnsi="宋体" w:eastAsia="宋体" w:cs="宋体"/>
          <w:color w:val="000"/>
          <w:sz w:val="28"/>
          <w:szCs w:val="28"/>
        </w:rPr>
        <w:t xml:space="preserve">如今百望山建起了森林公园，在山顶上有依山势而建的五层观望台，登上最高处你会发现佘太君庙。</w:t>
      </w:r>
    </w:p>
    <w:p>
      <w:pPr>
        <w:ind w:left="0" w:right="0" w:firstLine="560"/>
        <w:spacing w:before="450" w:after="450" w:line="312" w:lineRule="auto"/>
      </w:pPr>
      <w:r>
        <w:rPr>
          <w:rFonts w:ascii="宋体" w:hAnsi="宋体" w:eastAsia="宋体" w:cs="宋体"/>
          <w:color w:val="000"/>
          <w:sz w:val="28"/>
          <w:szCs w:val="28"/>
        </w:rPr>
        <w:t xml:space="preserve">站在望儿山上，触目所及西北方的村子被叫成了西北望(旺)，东北方的村子则被叫成了东北望(旺)，这就是今天西北旺和东北旺的来历。</w:t>
      </w:r>
    </w:p>
    <w:p>
      <w:pPr>
        <w:ind w:left="0" w:right="0" w:firstLine="560"/>
        <w:spacing w:before="450" w:after="450" w:line="312" w:lineRule="auto"/>
      </w:pPr>
      <w:r>
        <w:rPr>
          <w:rFonts w:ascii="宋体" w:hAnsi="宋体" w:eastAsia="宋体" w:cs="宋体"/>
          <w:color w:val="000"/>
          <w:sz w:val="28"/>
          <w:szCs w:val="28"/>
        </w:rPr>
        <w:t xml:space="preserve">在望儿山北面不远的地方有两个村子叫南羊(杨)坊和韩家川，传说中那是杨家将和辽兵统帅韩昌各自安营扎寨的地方。大概源于战争中两军水火不容的旧例，这两个相隔不远的村落，数百年来一直流传着“杨韩不通婚”的习俗。直到上世纪90年代，两村的一对青年男女才大胆冲破历史隔阂，得以喜结连理。</w:t>
      </w:r>
    </w:p>
    <w:p>
      <w:pPr>
        <w:ind w:left="0" w:right="0" w:firstLine="560"/>
        <w:spacing w:before="450" w:after="450" w:line="312" w:lineRule="auto"/>
      </w:pPr>
      <w:r>
        <w:rPr>
          <w:rFonts w:ascii="宋体" w:hAnsi="宋体" w:eastAsia="宋体" w:cs="宋体"/>
          <w:color w:val="000"/>
          <w:sz w:val="28"/>
          <w:szCs w:val="28"/>
        </w:rPr>
        <w:t xml:space="preserve">从百望山顶向东南方向观望，可以隐约看到肖家河的方位，肖家河因与杨家将征战多年的萧太后而得名，原名叫萧家后村。</w:t>
      </w:r>
    </w:p>
    <w:p>
      <w:pPr>
        <w:ind w:left="0" w:right="0" w:firstLine="560"/>
        <w:spacing w:before="450" w:after="450" w:line="312" w:lineRule="auto"/>
      </w:pPr>
      <w:r>
        <w:rPr>
          <w:rFonts w:ascii="宋体" w:hAnsi="宋体" w:eastAsia="宋体" w:cs="宋体"/>
          <w:color w:val="000"/>
          <w:sz w:val="28"/>
          <w:szCs w:val="28"/>
        </w:rPr>
        <w:t xml:space="preserve">萧太后就是辽景帝睿智皇后，按民间传说，她曾在此建行宫驻跸。所谓驻跸，即指帝王出行沿路停留暂住。据史料记载，肖家河村西北约百米处的高地上，曾有一座占地十多亩的洪觉寺，里面供奉着三霄娘娘。萧太后每游玩至此，必沐浴整装，入寺朝拜，因而村西杨家坟南侧又曾留有“萧太后梳妆台”遗迹，不过这一切现今都已不复存在。清光绪二十一年(1895年)，此处发大水，萧家后村被河水分割成四部分，因有河从村庄流过，村名逐渐由“萧家后”演化为“萧家河”，以后又简化为肖家河。</w:t>
      </w:r>
    </w:p>
    <w:p>
      <w:pPr>
        <w:ind w:left="0" w:right="0" w:firstLine="560"/>
        <w:spacing w:before="450" w:after="450" w:line="312" w:lineRule="auto"/>
      </w:pPr>
      <w:r>
        <w:rPr>
          <w:rFonts w:ascii="宋体" w:hAnsi="宋体" w:eastAsia="宋体" w:cs="宋体"/>
          <w:color w:val="000"/>
          <w:sz w:val="28"/>
          <w:szCs w:val="28"/>
        </w:rPr>
        <w:t xml:space="preserve">据村里的老人回忆，新中国成立初期，赶集上店的时候，他们还曾看到有村民使用的钱褡子上印有“萧家后村”的字样。</w:t>
      </w:r>
    </w:p>
    <w:p>
      <w:pPr>
        <w:ind w:left="0" w:right="0" w:firstLine="560"/>
        <w:spacing w:before="450" w:after="450" w:line="312" w:lineRule="auto"/>
      </w:pPr>
      <w:r>
        <w:rPr>
          <w:rFonts w:ascii="宋体" w:hAnsi="宋体" w:eastAsia="宋体" w:cs="宋体"/>
          <w:color w:val="000"/>
          <w:sz w:val="28"/>
          <w:szCs w:val="28"/>
        </w:rPr>
        <w:t xml:space="preserve">百望山一带因杨家将故事而留下传奇地名的还有不少。由百望山往北数里，有个地方叫“亮甲店”，相传有一次杨六郎率兵路过此地宿营时被大雨淋湿，雨过天晴,杨六郎在此晾甲备战，故此留名“晾甲店”，后来按此谐音，叫成了“亮甲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2026-06-10T10:06:22+08:00</dcterms:created>
  <dcterms:modified xsi:type="dcterms:W3CDTF">2026-06-10T10:06:22+08:00</dcterms:modified>
</cp:coreProperties>
</file>

<file path=docProps/custom.xml><?xml version="1.0" encoding="utf-8"?>
<Properties xmlns="http://schemas.openxmlformats.org/officeDocument/2006/custom-properties" xmlns:vt="http://schemas.openxmlformats.org/officeDocument/2006/docPropsVTypes"/>
</file>