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海火是什么现象 海火现象形成原因是什么</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知你有没有听说过海火现象，但在现实生活中，确实多次出现过海火现象。海火是怎么形成的？海火现象形成原因有哪些？1933年3月3日凌晨，日本发生三陆海啸时，人们看到，当波浪从釜石湾口附近的灯塔涌进海湾中央时，三四个像草帽般的圆形发光物在浪头底...</w:t>
      </w:r>
    </w:p>
    <w:p>
      <w:pPr>
        <w:ind w:left="0" w:right="0" w:firstLine="560"/>
        <w:spacing w:before="450" w:after="450" w:line="312" w:lineRule="auto"/>
      </w:pPr>
      <w:r>
        <w:rPr>
          <w:rFonts w:ascii="宋体" w:hAnsi="宋体" w:eastAsia="宋体" w:cs="宋体"/>
          <w:color w:val="000"/>
          <w:sz w:val="28"/>
          <w:szCs w:val="28"/>
        </w:rPr>
        <w:t xml:space="preserve">不知你有没有听说过海火现象，但在现实生活中，确实多次出现过海火现象。海火是怎么形成的？海火现象形成原因有哪些？</w:t>
      </w:r>
    </w:p>
    <w:p>
      <w:pPr>
        <w:ind w:left="0" w:right="0" w:firstLine="560"/>
        <w:spacing w:before="450" w:after="450" w:line="312" w:lineRule="auto"/>
      </w:pPr>
      <w:r>
        <w:rPr>
          <w:rFonts w:ascii="宋体" w:hAnsi="宋体" w:eastAsia="宋体" w:cs="宋体"/>
          <w:color w:val="000"/>
          <w:sz w:val="28"/>
          <w:szCs w:val="28"/>
        </w:rPr>
        <w:t xml:space="preserve">1933年3月3日凌晨，日本发生三陆海啸时，人们看到，当波浪从釜石湾口附近的灯塔涌进海湾中央时，三四个像草帽般的圆形发光物在浪头底下出现，它们色泽青紫，横排着前进，像探照灯那样向四面八方照去，光亮可以使人看到波浪中的破船碎块。一会儿，这圆形发光物被互相撞击的浪花搅碎，然后发光物就消失了。</w:t>
      </w:r>
    </w:p>
    <w:p>
      <w:pPr>
        <w:ind w:left="0" w:right="0" w:firstLine="560"/>
        <w:spacing w:before="450" w:after="450" w:line="312" w:lineRule="auto"/>
      </w:pPr>
      <w:r>
        <w:rPr>
          <w:rFonts w:ascii="宋体" w:hAnsi="宋体" w:eastAsia="宋体" w:cs="宋体"/>
          <w:color w:val="000"/>
          <w:sz w:val="28"/>
          <w:szCs w:val="28"/>
        </w:rPr>
        <w:t xml:space="preserve">1975年9月2日傍晚，在江苏省近海朗家沙一带，海面上有微微的光亮随着波浪的起伏跳跃，就像燃烧的火焰那样不断跳动，这种现象一直到天亮才逐渐消失。第二天夜晚，再次出现亮光，而且更加光亮。以后逐日加强，到第七天，人们看到有很多泡沫在海面上涌现，当渔船驶过时，激起的水流异常明亮，水中还有珍珠般闪闪发光的颗粒，好像灯光照耀一般。几个小时以后，这里有地震发生。</w:t>
      </w:r>
    </w:p>
    <w:p>
      <w:pPr>
        <w:ind w:left="0" w:right="0" w:firstLine="560"/>
        <w:spacing w:before="450" w:after="450" w:line="312" w:lineRule="auto"/>
      </w:pPr>
      <w:r>
        <w:rPr>
          <w:rFonts w:ascii="宋体" w:hAnsi="宋体" w:eastAsia="宋体" w:cs="宋体"/>
          <w:color w:val="000"/>
          <w:sz w:val="28"/>
          <w:szCs w:val="28"/>
        </w:rPr>
        <w:t xml:space="preserve">1986年和1987年，在大西洋和印度洋的海面上美国船队和日本船队分别同类似的海上怪火相遇。联合国曾组织有关地质学家和海洋专家调查过海火现象。调查报告有以下3种解释：第一，由于有难以计数的可燃发光微生物群在海底聚集，随着生殖繁衍其群体日益增多乃至涌出水面，在加上光照和空气中的氧气等条件，怪火就可能酿成。</w:t>
      </w:r>
    </w:p>
    <w:p>
      <w:pPr>
        <w:ind w:left="0" w:right="0" w:firstLine="560"/>
        <w:spacing w:before="450" w:after="450" w:line="312" w:lineRule="auto"/>
      </w:pPr>
      <w:r>
        <w:rPr>
          <w:rFonts w:ascii="宋体" w:hAnsi="宋体" w:eastAsia="宋体" w:cs="宋体"/>
          <w:color w:val="000"/>
          <w:sz w:val="28"/>
          <w:szCs w:val="28"/>
        </w:rPr>
        <w:t xml:space="preserve">第二，由于恰是可燃气体如沼气等的气源在海底，气源膨胀后可燃气体从水面冲出，与空气摩擦燃着成为怪火；第三，由于海洋波涛汹涌，巨浪互相撞击，如条件合适，水中氢氧元素便会被分开，在强光的照耀下，怪火便会发生。</w:t>
      </w:r>
    </w:p>
    <w:p>
      <w:pPr>
        <w:ind w:left="0" w:right="0" w:firstLine="560"/>
        <w:spacing w:before="450" w:after="450" w:line="312" w:lineRule="auto"/>
      </w:pPr>
      <w:r>
        <w:rPr>
          <w:rFonts w:ascii="宋体" w:hAnsi="宋体" w:eastAsia="宋体" w:cs="宋体"/>
          <w:color w:val="000"/>
          <w:sz w:val="28"/>
          <w:szCs w:val="28"/>
        </w:rPr>
        <w:t xml:space="preserve">一些学者认为，怪火的出现与地震关系紧密。美国科学家曾对圆柱形的花岗岩、煤、玄武岩、大理石岩等多种岩石试样进行压缩破裂试验，结果发现当有足够大的压力时，这些试样便会爆炸性地碎裂，在几毫秒内会有一股电子流释放出。</w:t>
      </w:r>
    </w:p>
    <w:p>
      <w:pPr>
        <w:ind w:left="0" w:right="0" w:firstLine="560"/>
        <w:spacing w:before="450" w:after="450" w:line="312" w:lineRule="auto"/>
      </w:pPr>
      <w:r>
        <w:rPr>
          <w:rFonts w:ascii="宋体" w:hAnsi="宋体" w:eastAsia="宋体" w:cs="宋体"/>
          <w:color w:val="000"/>
          <w:sz w:val="28"/>
          <w:szCs w:val="28"/>
        </w:rPr>
        <w:t xml:space="preserve">周围的气体分子正是在这股电子流的激发下发出微弱的光亮。这些样品若被放在水中，水也会因它碎裂时产生的电子流发出亮光。因此，当发生强烈地震时，很多的岩石破裂，破裂过程中释放的电子流足以产生让人感到眩目的光亮。</w:t>
      </w:r>
    </w:p>
    <w:p>
      <w:pPr>
        <w:ind w:left="0" w:right="0" w:firstLine="560"/>
        <w:spacing w:before="450" w:after="450" w:line="312" w:lineRule="auto"/>
      </w:pPr>
      <w:r>
        <w:rPr>
          <w:rFonts w:ascii="宋体" w:hAnsi="宋体" w:eastAsia="宋体" w:cs="宋体"/>
          <w:color w:val="000"/>
          <w:sz w:val="28"/>
          <w:szCs w:val="28"/>
        </w:rPr>
        <w:t xml:space="preserve">但怪火现象极为复杂，可能是因为不同的原因造成的，所以海火也具有不同的特征。但海火现象确实存在，且其形成机制我们尚未完全弄清，尚待我们继续探索。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2026-06-19T10:19:03+08:00</dcterms:created>
  <dcterms:modified xsi:type="dcterms:W3CDTF">2026-06-19T10:19:03+08:00</dcterms:modified>
</cp:coreProperties>
</file>

<file path=docProps/custom.xml><?xml version="1.0" encoding="utf-8"?>
<Properties xmlns="http://schemas.openxmlformats.org/officeDocument/2006/custom-properties" xmlns:vt="http://schemas.openxmlformats.org/officeDocument/2006/docPropsVTypes"/>
</file>