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伊势神宫：主祭天照大神日本神道顶点的神社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势神宫的介绍伊势神宫是位于日本三重县伊势市的神社，主要由内宫（皇大神宫）和外宫（丰受大神宫）构成。伊势神宫的创建时间不晚于持统天皇四年（690年），日本史学界一般认为创建于天武天皇时期。伊势神宫的建筑样式来源于日本弥生时代的米仓。神体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伊势神宫的介绍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伊势神宫是位于日本三重县伊势市的神社，主要由内宫（皇大神宫）和外宫（丰受大神宫）构成。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伊势神宫的创建时间不晚于持统天皇四年（690年），日本史学界一般认为创建于天武天皇时期。伊势神宫的建筑样式来源于日本弥生时代的米仓。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体是象征皇权的三神器之一的八咫镜，外宫祭祀衣食住和产业的守护神：丰受大御神。除正宫2所外，还包括别宫14所、摄社43所、末社24所、所管社42所等一连社宫，共计125社，分布于伊势市、松阪市、鸟羽市、志摩市、度会郡、多气郡等4市2郡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式年造替制度，内宫、外宫都保有两块相同大小的社殿用地，每隔20年依古法在另一块用地重建社殿并迁祭，称为“式年迁宫”。式年迁宫始于持统天皇4年（690年），平成25年（2013年）举行了第62回式年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伊势神宫堪称日本人的精神支柱，自建造起没有外国人能够进入，直到1957年后才对外国人开放。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与日本其他神社不同，神宫保安都是日本自卫队的警察，这本身就说明这座神宫有政治意义。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伊势神宫的历史变迁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据《日本书纪》，天孙降临之际，天照大神曾诏：“视此宝镜，当犹视吾。可与同床共殿，以为斋镜。”。天孙降临之后，历代天皇将天照大神祀于宫中。直至崇神天皇畏惧神威，而将之迁出别祭。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垂仁天皇（纪元前69年-70年?!）皇女倭姬命为寻求令天照大御神镇座之地而遍旅国中。倭姬命自倭国，顺次移经丹波国、倭国、纪乃国、吉备国、倭国、大和国、伊贺国、淡海国、美浓国、尾张国、伊势国等地。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势国内，天照大神诏：“是神风伊势国，则常世之浪归国也，傍国可怜国也，欲居是国。”遂于现今五十铃川畔以“五十铃宫”之名镇座。移动之间，暂时镇座之处被称作元伊势。然而此乃根据记纪神话典籍之纪录，并无考古学资料之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此外，外宫以雄略天皇22年7月自丹波（丹后）比沼山顶迁至伊势山田为起源。不过记纪并未纪录外宫迁座之事。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禁断私币。伊势神宫为皇室氏神，除天皇以外不得奉币。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自持统天皇次代的天皇至孝明天皇之间，历代天皇并未亲自参奉伊势神宫。期间则有斋王制度，每年进行2回奉币。而后醍醐天皇之时，斋王制度于末代斋王祥子内亲王之代廃绝。其后直到明治为止，皇室人员与伊势神宫之关系可谓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朝廷衰微，伊势神宫从皇室专属之氏神，转变为镇守日本全体之大神，而为武士所崇敬。在神佛习合之教说中，为神道侧最高位的神祇。此外，外宫则有度会家行所倡导之伊势神道（度会神道）。随着战乱扩大，神宫领亦遭侵略，神宫因失去经济基盘而衰微，式年迁宫亦不得不停止。获得神宫之信徒，于各地组织讲席的御师在此抬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近世，御荫参风行。许多民众在短期之间参诣神宫。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明治政府将其地位定于国家神道顶点之神社。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第2次世界大战以后，为宗教法人神社本厅、定为全国神社之本宗。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佐藤荣作于1967年参拜以来、内阁总理大臣于1月4日开工之时参拜已成惯例。社民党村山富市成为首相时亦来宫参拜。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