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湄公河简介：湄公河在哪里</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湄公河（Mekong River），发源于中国唐古拉山的东北坡，在中国境内叫澜沧江（Lancang Jiang或Lan-ts\'ang Chiang），流入中南半岛后的河段称为湄公河。湄公河干流全长4909千米，是亚洲最重要的跨国水系，是世界...</w:t>
      </w:r>
    </w:p>
    <w:p>
      <w:pPr>
        <w:ind w:left="0" w:right="0" w:firstLine="560"/>
        <w:spacing w:before="450" w:after="450" w:line="312" w:lineRule="auto"/>
      </w:pPr>
      <w:r>
        <w:rPr>
          <w:rFonts w:ascii="宋体" w:hAnsi="宋体" w:eastAsia="宋体" w:cs="宋体"/>
          <w:color w:val="000"/>
          <w:sz w:val="28"/>
          <w:szCs w:val="28"/>
        </w:rPr>
        <w:t xml:space="preserve">湄公河（Mekong River），发源于中国唐古拉山的东北坡，在中国境内叫澜沧江（Lancang Jiang或Lan-ts\'ang Chiang），流入中南半岛后的河段称为湄公河。湄公河干流全长4909千米，是亚洲最重要的跨国水系，是世界第九长河，亚洲第四长河，东南亚第一长河。主源为扎曲，发源于中国青海省玉树藏族自治州杂多县。流经中国、老挝、缅甸、泰国、柬埔寨和越南，于越南胡志明市流入南海。流域除中国和缅甸外，均为湄公河委员会成员国。</w:t>
      </w:r>
    </w:p>
    <w:p>
      <w:pPr>
        <w:ind w:left="0" w:right="0" w:firstLine="560"/>
        <w:spacing w:before="450" w:after="450" w:line="312" w:lineRule="auto"/>
      </w:pPr>
      <w:r>
        <w:rPr>
          <w:rFonts w:ascii="宋体" w:hAnsi="宋体" w:eastAsia="宋体" w:cs="宋体"/>
          <w:color w:val="000"/>
          <w:sz w:val="28"/>
          <w:szCs w:val="28"/>
        </w:rPr>
        <w:t xml:space="preserve">湄公河上游是中国境内的澜沧江，下游三角洲在越南境内，因由越南流出南海有9个出海口，故越南称之为九龙江（Cửu Long Giang）。</w:t>
      </w:r>
    </w:p>
    <w:p>
      <w:pPr>
        <w:ind w:left="0" w:right="0" w:firstLine="560"/>
        <w:spacing w:before="450" w:after="450" w:line="312" w:lineRule="auto"/>
      </w:pPr>
      <w:r>
        <w:rPr>
          <w:rFonts w:ascii="宋体" w:hAnsi="宋体" w:eastAsia="宋体" w:cs="宋体"/>
          <w:color w:val="000"/>
          <w:sz w:val="28"/>
          <w:szCs w:val="28"/>
        </w:rPr>
        <w:t xml:space="preserve">其中南阿河河口至南腊河河口31千米为中国与缅甸界河；老挝，湄公河老挝境内干流为777.4千米；老挝与缅甸界河为234千米；老挝和泰国界河为976.3千米；柬埔寨境内为501.7千米；越南境内的湄公河三角洲为229.8千米。</w:t>
      </w:r>
    </w:p>
    <w:p>
      <w:pPr>
        <w:ind w:left="0" w:right="0" w:firstLine="560"/>
        <w:spacing w:before="450" w:after="450" w:line="312" w:lineRule="auto"/>
      </w:pPr>
      <w:r>
        <w:rPr>
          <w:rFonts w:ascii="宋体" w:hAnsi="宋体" w:eastAsia="宋体" w:cs="宋体"/>
          <w:color w:val="000"/>
          <w:sz w:val="28"/>
          <w:szCs w:val="28"/>
        </w:rPr>
        <w:t xml:space="preserve">由于湄公河在旱季及雨季的流量有极大变化，以及主干流有不少激流及瀑布，造成湄公河的航运能力差。湄公河只有下游550千米可通航。</w:t>
      </w:r>
    </w:p>
    <w:p>
      <w:pPr>
        <w:ind w:left="0" w:right="0" w:firstLine="560"/>
        <w:spacing w:before="450" w:after="450" w:line="312" w:lineRule="auto"/>
      </w:pPr>
      <w:r>
        <w:rPr>
          <w:rFonts w:ascii="宋体" w:hAnsi="宋体" w:eastAsia="宋体" w:cs="宋体"/>
          <w:color w:val="000"/>
          <w:sz w:val="28"/>
          <w:szCs w:val="28"/>
        </w:rPr>
        <w:t xml:space="preserve">湄公河流域面积大于81.06万平方千米，从西藏高原一直延伸到南海。在亚洲江河中，仅长江与恒河的最低流量大于湄公河。由于湄公河在其流程的头1 955千米中河床狭窄，而在其流出云南高原那一河段的上下游占主导地位的自然状况又形成对比，因而据以将其分为两个主要部分。</w:t>
      </w:r>
    </w:p>
    <w:p>
      <w:pPr>
        <w:ind w:left="0" w:right="0" w:firstLine="560"/>
        <w:spacing w:before="450" w:after="450" w:line="312" w:lineRule="auto"/>
      </w:pPr>
      <w:r>
        <w:rPr>
          <w:rFonts w:ascii="宋体" w:hAnsi="宋体" w:eastAsia="宋体" w:cs="宋体"/>
          <w:color w:val="000"/>
          <w:sz w:val="28"/>
          <w:szCs w:val="28"/>
        </w:rPr>
        <w:t xml:space="preserve">湄公河上游为一狭长谷地，约占流域总面积的1/4，切穿中国的山脉和高原。湄公河下游在其开始形成缅甸、老挝边界的那一点以下，长2 390千米，有泰国的呵叻高原（Khorat Plateau）、在老挝和越南的安南山脉的西坡以及柬埔寨的多数地区为其流域，然后经在越南的三角洲汊河到达海中。</w:t>
      </w:r>
    </w:p>
    <w:p>
      <w:pPr>
        <w:ind w:left="0" w:right="0" w:firstLine="560"/>
        <w:spacing w:before="450" w:after="450" w:line="312" w:lineRule="auto"/>
      </w:pPr>
      <w:r>
        <w:rPr>
          <w:rFonts w:ascii="宋体" w:hAnsi="宋体" w:eastAsia="宋体" w:cs="宋体"/>
          <w:color w:val="000"/>
          <w:sz w:val="28"/>
          <w:szCs w:val="28"/>
        </w:rPr>
        <w:t xml:space="preserve">湄公河在其上游系萨尔温江与长江之间的高原上发源的一丛大河之一；河床深切入其流经的崎岖地区。在缅甸与老挝之间，约20 720平方千米缅甸领土为湄公河流域，全系坎坷不平的地区。湄公河较为平缓的下游河段，构成老挝与泰国之间的一段相当长的边界，成为柬埔寨、老挝、泰国与越南四国之间摩擦与合作的一个主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2026-08-01T16:20:52+08:00</dcterms:created>
  <dcterms:modified xsi:type="dcterms:W3CDTF">2026-08-01T16:20:52+08:00</dcterms:modified>
</cp:coreProperties>
</file>

<file path=docProps/custom.xml><?xml version="1.0" encoding="utf-8"?>
<Properties xmlns="http://schemas.openxmlformats.org/officeDocument/2006/custom-properties" xmlns:vt="http://schemas.openxmlformats.org/officeDocument/2006/docPropsVTypes"/>
</file>