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姜子牙从鱼腹中得兵书，死后棺木中不见其尸体，只留下其所著兵书</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提前武圣姜子牙，列位首先会想起一部有名的神魔小说《封神演义》，其篇幅之巨大、幻想之奇特，堪称神魔小说之经典。该书作者乃明朝许仲琳，其以武圣姜子牙辅佐周文、武二王伐纣之历史为背景，通过对众多古籍的参考及借鉴民间传说创作而成，描述姜子牙在以元始...</w:t>
      </w:r>
    </w:p>
    <w:p>
      <w:pPr>
        <w:ind w:left="0" w:right="0" w:firstLine="560"/>
        <w:spacing w:before="450" w:after="450" w:line="312" w:lineRule="auto"/>
      </w:pPr>
      <w:r>
        <w:rPr>
          <w:rFonts w:ascii="宋体" w:hAnsi="宋体" w:eastAsia="宋体" w:cs="宋体"/>
          <w:color w:val="000"/>
          <w:sz w:val="28"/>
          <w:szCs w:val="28"/>
        </w:rPr>
        <w:t xml:space="preserve">提前武圣姜子牙，列位首先会想起一部有名的神魔小说《封神演义》，其篇幅之巨大、幻想之奇特，堪称神魔小说之经典。该书作者乃明朝许仲琳，其以武圣姜子牙辅佐周文、武二王伐纣之历史为背景，通过对众多古籍的参考及借鉴民间传说创作而成，描述姜子牙在以元始天尊为首的玉虚宫阐教支持下与师弟申公豹在以通天教主为首的碧游宫截教支持下，双方神仙斗智斗勇，摆阵破阵的神魔故事。</w:t>
      </w:r>
    </w:p>
    <w:p>
      <w:pPr>
        <w:ind w:left="0" w:right="0" w:firstLine="560"/>
        <w:spacing w:before="450" w:after="450" w:line="312" w:lineRule="auto"/>
      </w:pPr>
      <w:r>
        <w:rPr>
          <w:rFonts w:ascii="宋体" w:hAnsi="宋体" w:eastAsia="宋体" w:cs="宋体"/>
          <w:color w:val="000"/>
          <w:sz w:val="28"/>
          <w:szCs w:val="28"/>
        </w:rPr>
        <w:t xml:space="preserve">书中顶着第一主角光环的姜子牙可谓集万千宠爱于一身，师傅与众师兄弟对姜子牙可谓十分的护爱，如此一来，致使姜子牙的师弟申公豹对其心生妒忌，从而走上与姜子牙背道而驰、一生为敌的道路。书中姜子牙拜元始天尊为师，因无仙缘却可享受人间福禄，故而元始天尊命令姜子牙下山辅助仁义之君败无道之君，重建大统王朝并行封神之重任。</w:t>
      </w:r>
    </w:p>
    <w:p>
      <w:pPr>
        <w:ind w:left="0" w:right="0" w:firstLine="560"/>
        <w:spacing w:before="450" w:after="450" w:line="312" w:lineRule="auto"/>
      </w:pPr>
      <w:r>
        <w:rPr>
          <w:rFonts w:ascii="宋体" w:hAnsi="宋体" w:eastAsia="宋体" w:cs="宋体"/>
          <w:color w:val="000"/>
          <w:sz w:val="28"/>
          <w:szCs w:val="28"/>
        </w:rPr>
        <w:t xml:space="preserve">由于姜子牙历史上有名，自然其身上的传说则是众多。除了《封神演义》对姜子牙有大篇幅的神话演绎之外，亦有许多典籍对姜子牙做了传说叙述，虽然大同小异，但也有独到之处。在《封神演义》里无论是姜子牙的仙法还是兵法本事皆出自于元始天尊。而在其他一些书籍里则不然，那是如何描述的呢？且听笔者悔昔继续道来：</w:t>
      </w:r>
    </w:p>
    <w:p>
      <w:pPr>
        <w:ind w:left="0" w:right="0" w:firstLine="560"/>
        <w:spacing w:before="450" w:after="450" w:line="312" w:lineRule="auto"/>
      </w:pPr>
      <w:r>
        <w:rPr>
          <w:rFonts w:ascii="宋体" w:hAnsi="宋体" w:eastAsia="宋体" w:cs="宋体"/>
          <w:color w:val="000"/>
          <w:sz w:val="28"/>
          <w:szCs w:val="28"/>
        </w:rPr>
        <w:t xml:space="preserve">传闻这姜子牙天生就是个聪明的种，打小就十分的聪慧，而且还有一个特有异能，便是能够遇见人或国家存亡的大事。姜子牙长大后，知晓商纣社会混乱，为避乱世，姜子牙先隐居于辽东四十年，后来预测西岐周之封地有明君而出，于是便迁隐终南山，常在溪边垂钓。然而，多年来，姜子牙垂钓数年竟然连一条小鱼都没有钓到过，但他依旧垂钓于溪边，好心的邻里常劝解姜子牙放弃这个营生吧，不然如何过生活啊！而姜子牙则是如此回答他们的：“我在这边钓鱼自有我的道理，你们是不会知道此中奥妙的”。</w:t>
      </w:r>
    </w:p>
    <w:p>
      <w:pPr>
        <w:ind w:left="0" w:right="0" w:firstLine="560"/>
        <w:spacing w:before="450" w:after="450" w:line="312" w:lineRule="auto"/>
      </w:pPr>
      <w:r>
        <w:rPr>
          <w:rFonts w:ascii="宋体" w:hAnsi="宋体" w:eastAsia="宋体" w:cs="宋体"/>
          <w:color w:val="000"/>
          <w:sz w:val="28"/>
          <w:szCs w:val="28"/>
        </w:rPr>
        <w:t xml:space="preserve">不知过了多久，有一天姜子牙终于钓到了一条鱼，其将鱼拿回家中破开，竟然在鱼腹之中找到一部兵书，姜子牙满心欢喜，整天研读此兵法，融合贯通，可谓人书合一。后来文王夜梦飞熊，得知姜子牙，并亲临驾车将姜子牙迎回。姜子牙也未让文王失望，在其辅助下，武王打败纣王，建立周朝天下。传闻姜子牙后来活了200岁，其子吕安在下葬姜子牙的之时，竟然找不到姜子牙的尸体，姜子牙竟然不翼而飞了，仅在其棺木之中训得姜子牙所著的六篇兵书《太公望兵法》。</w:t>
      </w:r>
    </w:p>
    <w:p>
      <w:pPr>
        <w:ind w:left="0" w:right="0" w:firstLine="560"/>
        <w:spacing w:before="450" w:after="450" w:line="312" w:lineRule="auto"/>
      </w:pPr>
      <w:r>
        <w:rPr>
          <w:rFonts w:ascii="宋体" w:hAnsi="宋体" w:eastAsia="宋体" w:cs="宋体"/>
          <w:color w:val="000"/>
          <w:sz w:val="28"/>
          <w:szCs w:val="28"/>
        </w:rPr>
        <w:t xml:space="preserve">此相关传说在《封神演义》中不曾出现过，但在许多神话典籍之中出现过，如西汉史学家刘向所著《列仙传》、唐代天台山道士王松年所编著的《仙苑编珠》等书籍中做了相关记载，有兴趣的不妨可以找来一读，悔昔在此点到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2026-08-21T23:47:46+08:00</dcterms:created>
  <dcterms:modified xsi:type="dcterms:W3CDTF">2026-08-21T23:47:46+08:00</dcterms:modified>
</cp:coreProperties>
</file>

<file path=docProps/custom.xml><?xml version="1.0" encoding="utf-8"?>
<Properties xmlns="http://schemas.openxmlformats.org/officeDocument/2006/custom-properties" xmlns:vt="http://schemas.openxmlformats.org/officeDocument/2006/docPropsVTypes"/>
</file>