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乡村振兴新闻稿三篇</w:t>
      </w:r>
      <w:bookmarkEnd w:id="1"/>
    </w:p>
    <w:p>
      <w:pPr>
        <w:jc w:val="center"/>
        <w:spacing w:before="0" w:after="450"/>
      </w:pPr>
      <w:r>
        <w:rPr>
          <w:rFonts w:ascii="Arial" w:hAnsi="Arial" w:eastAsia="Arial" w:cs="Arial"/>
          <w:color w:val="999999"/>
          <w:sz w:val="20"/>
          <w:szCs w:val="20"/>
        </w:rPr>
        <w:t xml:space="preserve">来源：网络  作者：夜色温柔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十九大报告指出，农业和农村农民问题是关系国计民生的根本问题，必须始终加以解决农业、农村和农民我们要把实施农村振兴战略作为全党工作的重中之重。 以下是为大家整理的关于乡村振兴新闻稿的文章3篇 ,欢迎品鉴！第1篇: 乡村振兴新闻稿　　近年来，“...</w:t>
      </w:r>
    </w:p>
    <w:p>
      <w:pPr>
        <w:ind w:left="0" w:right="0" w:firstLine="560"/>
        <w:spacing w:before="450" w:after="450" w:line="312" w:lineRule="auto"/>
      </w:pPr>
      <w:r>
        <w:rPr>
          <w:rFonts w:ascii="宋体" w:hAnsi="宋体" w:eastAsia="宋体" w:cs="宋体"/>
          <w:color w:val="000"/>
          <w:sz w:val="28"/>
          <w:szCs w:val="28"/>
        </w:rPr>
        <w:t xml:space="preserve">十九大报告指出，农业和农村农民问题是关系国计民生的根本问题，必须始终加以解决农业、农村和农民我们要把实施农村振兴战略作为全党工作的重中之重。 以下是为大家整理的关于乡村振兴新闻稿的文章3篇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第1篇: 乡村振兴新闻稿</w:t>
      </w:r>
    </w:p>
    <w:p>
      <w:pPr>
        <w:ind w:left="0" w:right="0" w:firstLine="560"/>
        <w:spacing w:before="450" w:after="450" w:line="312" w:lineRule="auto"/>
      </w:pPr>
      <w:r>
        <w:rPr>
          <w:rFonts w:ascii="宋体" w:hAnsi="宋体" w:eastAsia="宋体" w:cs="宋体"/>
          <w:color w:val="000"/>
          <w:sz w:val="28"/>
          <w:szCs w:val="28"/>
        </w:rPr>
        <w:t xml:space="preserve">　　近年来，“乡村振兴”“精准扶贫”等成为中央农村政策的关键词，乡村的发展和振兴逐渐成为新的时代热点。作为新时代的青年，我们应当顺应时代潮流，以己之力，振兴乡村。实现乡村振兴需要我们新时代青年作为中坚力量，在乡村振兴的道路上不拘小我成就大我。新时代的青年是时代发展的晴雨表，也是引社会风气之先的社会力量。作为当今时代冉冉升起并在国家政策的领导下逐渐散发光芒的时代新星，我们应肩负起新时代的历史使命和担当。如习近平总书记给广大青年的寄语所言：“到基层去，到西部去，到祖国最需要的地方去，</w:t>
      </w:r>
    </w:p>
    <w:p>
      <w:pPr>
        <w:ind w:left="0" w:right="0" w:firstLine="560"/>
        <w:spacing w:before="450" w:after="450" w:line="312" w:lineRule="auto"/>
      </w:pPr>
      <w:r>
        <w:rPr>
          <w:rFonts w:ascii="宋体" w:hAnsi="宋体" w:eastAsia="宋体" w:cs="宋体"/>
          <w:color w:val="000"/>
          <w:sz w:val="28"/>
          <w:szCs w:val="28"/>
        </w:rPr>
        <w:t xml:space="preserve">　　前辈们在祖国最需要的地方所留下的印记，并向之学习致敬，是新时代青年在乡村振兴道路上的精神寄托与支柱。越来越多大学生返乡创业，青年志愿者上山下乡服务乡亲，2025年有280多万驻村干部、第一书记奋战在脱贫一线;在这里不得不提到苦干实干的人民好公仆廖俊波同志，他念念为民，与人民群众走得最近，将言语落实在振兴乡村的实际行动上，“脚下有泥土，心间有真情”。前辈们在乡村振兴的道路上</w:t>
      </w:r>
    </w:p>
    <w:p>
      <w:pPr>
        <w:ind w:left="0" w:right="0" w:firstLine="560"/>
        <w:spacing w:before="450" w:after="450" w:line="312" w:lineRule="auto"/>
      </w:pPr>
      <w:r>
        <w:rPr>
          <w:rFonts w:ascii="宋体" w:hAnsi="宋体" w:eastAsia="宋体" w:cs="宋体"/>
          <w:color w:val="000"/>
          <w:sz w:val="28"/>
          <w:szCs w:val="28"/>
        </w:rPr>
        <w:t xml:space="preserve">　　挥洒下如此之多的汗水孕育着乡村这颗种子，我们新时代青年更应以前人为榜样，用自身的辛勤与努力将这种子培育为参天大树，努力在祖国最需要的地方实现乡村振兴梦，无悔于责任与担当。处于新时代的我们，无论是坚守在国内还是留学于国外，青年们都应心怀祖国，心系</w:t>
      </w:r>
    </w:p>
    <w:p>
      <w:pPr>
        <w:ind w:left="0" w:right="0" w:firstLine="560"/>
        <w:spacing w:before="450" w:after="450" w:line="312" w:lineRule="auto"/>
      </w:pPr>
      <w:r>
        <w:rPr>
          <w:rFonts w:ascii="宋体" w:hAnsi="宋体" w:eastAsia="宋体" w:cs="宋体"/>
          <w:color w:val="000"/>
          <w:sz w:val="28"/>
          <w:szCs w:val="28"/>
        </w:rPr>
        <w:t xml:space="preserve">　　人民，将乡村振兴落到实处。当今选择出国深造的人逐渐增多，但无论身在何方，只有争取更多的学习机会充盈自己，才能为建设更完善的中国特色社会主义的乡村道路，作出更大贡献。“乡村振兴”是国家实现精准扶贫、全面建成小康社会和社会主义强国的首要任务，具有深远的历史意义。我们应当响应时代的召唤，运用自身的满腹学识，循序渐进地让乡村变得兴、富、强，使亿万的基层农民的生活水平得到提高，拥有更多实实在在的获得感、幸福感、安全感。真正实现中华民族伟大复兴的中国梦。乡村振兴需要我们新时代青年到祖国最需要的地方去挥洒汗水，并在实现乡村振兴之梦的道路上脚踏实地，矢志不渝地稳步前行，尽己之力，振兴乡村。</w:t>
      </w:r>
    </w:p>
    <w:p>
      <w:pPr>
        <w:ind w:left="0" w:right="0" w:firstLine="560"/>
        <w:spacing w:before="450" w:after="450" w:line="312" w:lineRule="auto"/>
      </w:pPr>
      <w:r>
        <w:rPr>
          <w:rFonts w:ascii="黑体" w:hAnsi="黑体" w:eastAsia="黑体" w:cs="黑体"/>
          <w:color w:val="000000"/>
          <w:sz w:val="34"/>
          <w:szCs w:val="34"/>
          <w:b w:val="1"/>
          <w:bCs w:val="1"/>
        </w:rPr>
        <w:t xml:space="preserve">第2篇: 乡村振兴新闻稿</w:t>
      </w:r>
    </w:p>
    <w:p>
      <w:pPr>
        <w:ind w:left="0" w:right="0" w:firstLine="560"/>
        <w:spacing w:before="450" w:after="450" w:line="312" w:lineRule="auto"/>
      </w:pPr>
      <w:r>
        <w:rPr>
          <w:rFonts w:ascii="宋体" w:hAnsi="宋体" w:eastAsia="宋体" w:cs="宋体"/>
          <w:color w:val="000"/>
          <w:sz w:val="28"/>
          <w:szCs w:val="28"/>
        </w:rPr>
        <w:t xml:space="preserve">　　看得见山，望得见水，守得住乡愁。”这是“城里人”和“村里人”共同的生活愿景，也是城镇化的目标所在。鳞次栉比的摩天大楼，熙熙攘攘的路边街头，纵横交错的交通线路……城市的发展与建设已然相对完善，但关于乡村建设，确有难以言说的“现代化的阵痛”：人口“空心化”，土地撂荒，垃圾污水横流，宗族祠堂破败不堪，情感纽带荡然无存.....2025年是全面建成小康社会目标实现之年，是全面打赢脱贫攻坚战收官之年。因此，化解三农问题是推动乡村振兴促进民生发展的重中之重。</w:t>
      </w:r>
    </w:p>
    <w:p>
      <w:pPr>
        <w:ind w:left="0" w:right="0" w:firstLine="560"/>
        <w:spacing w:before="450" w:after="450" w:line="312" w:lineRule="auto"/>
      </w:pPr>
      <w:r>
        <w:rPr>
          <w:rFonts w:ascii="宋体" w:hAnsi="宋体" w:eastAsia="宋体" w:cs="宋体"/>
          <w:color w:val="000"/>
          <w:sz w:val="28"/>
          <w:szCs w:val="28"/>
        </w:rPr>
        <w:t xml:space="preserve">　　培育新型化农民是乡村振兴的根本立足点。“小康不小康，关键看老乡。”乡村振兴中，农村既是创造者也是受益者。究其根本，农民是乡村发展的根本主体，农民的产业增收和效益直接关系着乡村振兴战略的落实生根，只有调动好农民发展创造的积极性和主动性，充分落实乡村振兴的战略部署和新要求，才能让农民“新型化”、“非农化”，培养和造就出让农村换新活力的新型农民队伍。当前，我们可以围绕大学生、返乡下乡青年等新农人，以新技术引领、新品种培育为突破口，为新农人打造‘创业+生活+社交’功能承载平台，通过创业孵化、园区示范、品牌共建，带动农民共同致富。可以说，培育新型农民是乡村治理的发展之要，也由此推动响应整个农业供给侧改革的发展之路。</w:t>
      </w:r>
    </w:p>
    <w:p>
      <w:pPr>
        <w:ind w:left="0" w:right="0" w:firstLine="560"/>
        <w:spacing w:before="450" w:after="450" w:line="312" w:lineRule="auto"/>
      </w:pPr>
      <w:r>
        <w:rPr>
          <w:rFonts w:ascii="宋体" w:hAnsi="宋体" w:eastAsia="宋体" w:cs="宋体"/>
          <w:color w:val="000"/>
          <w:sz w:val="28"/>
          <w:szCs w:val="28"/>
        </w:rPr>
        <w:t xml:space="preserve">　　发展多元化农业是乡村振兴的重要着力点。在城镇化发展的大背景之下，乡村振兴战略的发展需要化解三农问题，提高乡村的整体经济水平，发展农业同时创新管理机制，推动农村的稳步发展和治理创新。在原有乡村风貌基础上，统筹考虑区域内产业发展、人口分布、文化特色、民俗风情、公共服务、土地利用、生态保护等因素，高标准进行规划。山东推行美丽乡村建设过程中，通过大力发展产业完善养老服务，完善社会保障，加强治安管理，构建了一个富有吸引力的平安山东、幸福乡村。也就是说，通过农业、服务业、手工业、体育业及田园打造集生态种养、原种农业、加工配送、休闲康养、运动娱乐、旅游接待、体育赛事于一体的现代乡村振兴的样板。</w:t>
      </w:r>
    </w:p>
    <w:p>
      <w:pPr>
        <w:ind w:left="0" w:right="0" w:firstLine="560"/>
        <w:spacing w:before="450" w:after="450" w:line="312" w:lineRule="auto"/>
      </w:pPr>
      <w:r>
        <w:rPr>
          <w:rFonts w:ascii="宋体" w:hAnsi="宋体" w:eastAsia="宋体" w:cs="宋体"/>
          <w:color w:val="000"/>
          <w:sz w:val="28"/>
          <w:szCs w:val="28"/>
        </w:rPr>
        <w:t xml:space="preserve">　　建设生态化农村是乡村振兴的战略着眼点。“故人具鸡黍,邀我至田家。绿树村边合,青山郭外斜。开筵面场圃,把酒话桑麻.待到重阳日,还来就菊花。”孟浩然的这首诗描绘了美好乡村的场景。如今，生活在城里的都市人，越发向往恬淡、舒适、静谧的乡村生活。但这种乡村生活仍要以让人“回得去”为重点。然而，如今的乡村，熟悉的氛围没有了，玩伴、亲人没有了，所有的资源都被抽调，如何能够回得去?此外，由于传统观念的影响，人们普遍认为“乡村”或者说“农村”往往与土气、愚昧、落后、辛苦、劳累、贫穷等字眼连接，在这样的观念之下，如何能够回得去?不解决这些问题，振兴乡村始终是一句空话。</w:t>
      </w:r>
    </w:p>
    <w:p>
      <w:pPr>
        <w:ind w:left="0" w:right="0" w:firstLine="560"/>
        <w:spacing w:before="450" w:after="450" w:line="312" w:lineRule="auto"/>
      </w:pPr>
      <w:r>
        <w:rPr>
          <w:rFonts w:ascii="宋体" w:hAnsi="宋体" w:eastAsia="宋体" w:cs="宋体"/>
          <w:color w:val="000"/>
          <w:sz w:val="28"/>
          <w:szCs w:val="28"/>
        </w:rPr>
        <w:t xml:space="preserve">　　在《乡土中国》中，费孝通写道：“从基层上看去，中国社会是乡土性的”。只有化解三农问题，培育新型农民、激活农业产业和推进农村生态化，才能更深入的推进乡村振兴战略的统筹发展，更好的实现社会稳定和国家繁荣富强。</w:t>
      </w:r>
    </w:p>
    <w:p>
      <w:pPr>
        <w:ind w:left="0" w:right="0" w:firstLine="560"/>
        <w:spacing w:before="450" w:after="450" w:line="312" w:lineRule="auto"/>
      </w:pPr>
      <w:r>
        <w:rPr>
          <w:rFonts w:ascii="黑体" w:hAnsi="黑体" w:eastAsia="黑体" w:cs="黑体"/>
          <w:color w:val="000000"/>
          <w:sz w:val="34"/>
          <w:szCs w:val="34"/>
          <w:b w:val="1"/>
          <w:bCs w:val="1"/>
        </w:rPr>
        <w:t xml:space="preserve">第3篇: 乡村振兴新闻稿</w:t>
      </w:r>
    </w:p>
    <w:p>
      <w:pPr>
        <w:ind w:left="0" w:right="0" w:firstLine="560"/>
        <w:spacing w:before="450" w:after="450" w:line="312" w:lineRule="auto"/>
      </w:pPr>
      <w:r>
        <w:rPr>
          <w:rFonts w:ascii="宋体" w:hAnsi="宋体" w:eastAsia="宋体" w:cs="宋体"/>
          <w:color w:val="000"/>
          <w:sz w:val="28"/>
          <w:szCs w:val="28"/>
        </w:rPr>
        <w:t xml:space="preserve">　　近年来，乡村振兴精准扶贫等成为中央农村政策的关键词，越来越多的大学生响应领袖的号召，投身于乡村建设。在我看来，这体现的是新时代青年们的热血赤城与责任担当。</w:t>
      </w:r>
    </w:p>
    <w:p>
      <w:pPr>
        <w:ind w:left="0" w:right="0" w:firstLine="560"/>
        <w:spacing w:before="450" w:after="450" w:line="312" w:lineRule="auto"/>
      </w:pPr>
      <w:r>
        <w:rPr>
          <w:rFonts w:ascii="宋体" w:hAnsi="宋体" w:eastAsia="宋体" w:cs="宋体"/>
          <w:color w:val="000"/>
          <w:sz w:val="28"/>
          <w:szCs w:val="28"/>
        </w:rPr>
        <w:t xml:space="preserve">　　任何一个时代，青年都是最具有活力和富有责任担当的群体，青年强则国强，青年富则国富。领袖曾说：“青年一代有理想、有本领、有担当，国家就有前途，民族就有希望。”青春如初春，如朝日，如百卉之萌动，如利刃之新发于硎。当代青年正生逢最伟大的时代，该勇担重任，志存高远，积极为国家和民族的发展事业做出新的更大贡献，在奋斗中释放出具有时代价值的青春激情。</w:t>
      </w:r>
    </w:p>
    <w:p>
      <w:pPr>
        <w:ind w:left="0" w:right="0" w:firstLine="560"/>
        <w:spacing w:before="450" w:after="450" w:line="312" w:lineRule="auto"/>
      </w:pPr>
      <w:r>
        <w:rPr>
          <w:rFonts w:ascii="宋体" w:hAnsi="宋体" w:eastAsia="宋体" w:cs="宋体"/>
          <w:color w:val="000"/>
          <w:sz w:val="28"/>
          <w:szCs w:val="28"/>
        </w:rPr>
        <w:t xml:space="preserve">　　一代人有一代的责任和担当，青年兴则国家兴，青年强则国家强。翻看历史，五四运动发端于青年，陈独秀、鲁迅站在时代的潮头振臂高呼，点起科学真理的火把，照亮了一个时代；战争年代，千百万有志青年、英雄儿郎投身革命，在毛泽东、周恩来的带领下，抛头颅洒热血；建国伊始，华罗庚、钱学森等一批青年学者冲破重重阻碍，回归祖国，为国铸重器。而我们，身处于中华民族伟大复兴的关键时刻，应积极投身于乡村建设，学习秦玥飞，学习李忠凯，像280多万驻村干部一样，扎根乡村，奋战在脱贫一线，让青春绽放在祖国最需要的地方，愿得牺牲能壮志，浴血坚持创小康。</w:t>
      </w:r>
    </w:p>
    <w:p>
      <w:pPr>
        <w:ind w:left="0" w:right="0" w:firstLine="560"/>
        <w:spacing w:before="450" w:after="450" w:line="312" w:lineRule="auto"/>
      </w:pPr>
      <w:r>
        <w:rPr>
          <w:rFonts w:ascii="宋体" w:hAnsi="宋体" w:eastAsia="宋体" w:cs="宋体"/>
          <w:color w:val="000"/>
          <w:sz w:val="28"/>
          <w:szCs w:val="28"/>
        </w:rPr>
        <w:t xml:space="preserve">　　也许有人认为大城市才有更多的机会，才能实现更好的发展，但在我看来，“事业靠人，业由人兴”，在农村，在基层，有着更广阔天地，更大的舞台。如今，乡村振兴战略全面开局，乡村振兴的嘹亮号角已经吹响，正是有理想、有本领、有眼界的青年人大展拳脚，建功立业的时候。廖俊波为官一方，脚下有泥土，心间有真情，身体力行把党的方针政策落实到基层和群众中去；海归学子秦玥飞放弃优渥的工资待遇，回到乡村，带领乡亲们脱贫致富；一批批青年教师支教一乡，为闭塞的乡村带来朗朗读书声；一批批大学生村官回到基层，为乡村振兴带来新鲜血液。领袖16岁到乡村插队，与乡亲们一起摸爬滚打，他曾说，在他一生中对他帮助最大的“一是革命老前辈，一是我那陕北的老乡们”。在沃土上施展才华，在基层一线挥洒汗水，投身乡村，大有可为。</w:t>
      </w:r>
    </w:p>
    <w:p>
      <w:pPr>
        <w:ind w:left="0" w:right="0" w:firstLine="560"/>
        <w:spacing w:before="450" w:after="450" w:line="312" w:lineRule="auto"/>
      </w:pPr>
      <w:r>
        <w:rPr>
          <w:rFonts w:ascii="宋体" w:hAnsi="宋体" w:eastAsia="宋体" w:cs="宋体"/>
          <w:color w:val="000"/>
          <w:sz w:val="28"/>
          <w:szCs w:val="28"/>
        </w:rPr>
        <w:t xml:space="preserve">　　“雄关漫道真如铁，而今迈步从头越”，新时代的青年们，让我们将责任握在手中，担当放在心头，用赤城热血浇灌出一片美丽乡村。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2026-10-10T09:04:42+08:00</dcterms:created>
  <dcterms:modified xsi:type="dcterms:W3CDTF">2026-10-10T09:04:42+08:00</dcterms:modified>
</cp:coreProperties>
</file>

<file path=docProps/custom.xml><?xml version="1.0" encoding="utf-8"?>
<Properties xmlns="http://schemas.openxmlformats.org/officeDocument/2006/custom-properties" xmlns:vt="http://schemas.openxmlformats.org/officeDocument/2006/docPropsVTypes"/>
</file>