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成语“危言耸听”有什么典故吗？“危言耸听”是什么意思？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小编知道读者都很感兴趣成语“危言耸听”有什么典故吗?“危言耸听”是什么意思?今天给大家带来了相关内容，和大家一起分享。　　【危言耸听】故事的主人公：　　顾恺之(348年— 409年)，与曹不兴、陆探微、张僧繇合称“六朝四大家”。顾恺之博...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小编知道读者都很感兴趣成语“危言耸听”有什么典故吗?“危言耸听”是什么意思?今天给大家带来了相关内容，和大家一起分享。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顾恺之(348年— 409年)，与曹不兴、陆探微、张僧繇合称“六朝四大家”。顾恺之博学多才，擅诗赋、书法，尤善绘画。精于人像、佛像、禽兽、山水等，时人称之为三绝：画绝、文绝和痴绝。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危言：使人吃惊的话;耸：惊动;耸听：使听话的人吃惊。指故意说些夸大的吓人的话，使人惊疑震动。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宋·吕祖谦《吕东莱文集》：“意者危言骇世;姑一快胸中之愤耶!”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【危言耸听读音】：wēi yán sǒng tīng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【危言耸听的近义词】：耸人听闻、骇人听闻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【危言耸听用法】：主谓式;作谓语、定语、状语;含贬义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1、战国时谈士蜂起，不是危言耸听，就是美词动听，于是夸大装腔撒谎，层出不穷。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2、那个国家的代表在会上散布了许多危言耸听的言论。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3、公司遇到的问题并没有那么严重，你别在那儿危言耸听了!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4、这不是危言耸听，现实社会的我就遭遇了一回，我因此被重判半年有期徒刑。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5、你老喜欢危言耸听，弄得人心惶惶，对你有什么好处?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【危言耸听】典故：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东晋顾恺之和桓玄，在建康殷仲堪家中谈笑取乐。他们约定说“危语”(用一句话形容一个非常危险的情况)。桓玄说：“矛头秫米剑头炊。”这句话的意思是把矛和利剑的尖头当米煮饭吃;殷仲堪说：“百岁老翁攀枯枝。”意思是说年过百岁的老头悬挂在枯萎的树枝上;顾恺之说：“井上轱辘卧婴儿。”井上的轱辘容易滚动，婴儿躺在上面非常危险。后人就把这种夸大形式吓唬人叫做危言耸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