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成语“不求甚解”的历史出处是哪里？其中有哪些典故呢？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不求甚解是一个汉语成语，意思是指只领会全文大意不在字句上过分追究。现多含贬义，形容用心不专。　　出处：　　晋·陶潜(陶渊明)《五柳先生传》：“闲静少言，不慕荣利。好读书，不求甚解;每有会意，便欣然忘食。”　　【不求甚解的故事】　　东晋时...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不求甚解是一个汉语成语，意思是指只领会全文大意不在字句上过分追究。现多含贬义，形容用心不专。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晋·陶潜(陶渊明)《五柳先生传》：“闲静少言，不慕荣利。好读书，不求甚解;每有会意，便欣然忘食。”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【不求甚解的故事】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有一个名叫陶渊明的人，是我国最早的田园诗人。他所开创的田园诗体，为古典诗歌开辟了一个新的境界。他出身于破落仕宦家庭。曾祖父陶侃，是东晋开国元勋，军功显着，官至大司马，都督八州军事，荆、江二州刺史、封长沙郡公。祖父陶茂、父亲陶逸都做过太守。年幼时，家庭衰微，九岁丧父，与母妹三人度日。孤儿寡母，多在外祖父孟嘉家里生活。孟嘉是当代名士，“行不苟合，年无夸矜，未尝有喜愠之容。好酣酒，逾多不乱;至于忘怀得意，傍若无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父陶逵介绍他任彭泽县令，到任八十一天，陶渊明不想为五斗米折腰向乡里小儿。于是，授印去职。陶渊明十三年的仕宦生活，自辞彭泽县令结束。这十三年，是他为实现“大济苍生”的理想抱负而不断尝试、不断失望、终至绝望的十三年。最后赋《归去来兮辞》，表明与上层统治阶级决裂，不与世俗同流合污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辞官归里，过着“躬耕自资”的隐匿生活。夫人翟氏，与他志同道合，安贫乐贱。由于家乡浔阳一带水旱灾害连年不断，所以，他靠着微薄的田产，维持着一家老小的生活，日子过得非常艰难。即使如此，陶渊明也不羡慕荣华富贵，而是喜爱清静闲散的田园生活。他一面耕田，一面读书写诗，不仅不觉得苦，反而觉得十分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大概二十八岁那年，陶渊明为自己写了一篇文章，取名《五柳先生传》。文章的开头是这样的——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不知道是何等样人，也不清楚他的姓名。他的住宅旁边有五棵柳树，因而就以“五柳”作为自己的号了。先生喜爱闲静，不多说话，也不羡慕荣华利禄。很喜欢读书，但对所读的书不执于字句的解释;每当对书中的意义有一些体会的时候，便高兴得忘了吃饭。生性爱喝酒，可是因为家里贫穷，不能常得到酒喝。亲戚朋友知道我这个情况，所以时常备了酒邀我去喝。而我呢，到那里去总是把他们备的酒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