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成语“天衣无缝”有什么典故吗？“天衣无缝”的神话传说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成语“天衣无缝”有什么典故吗?“天衣无缝”是什么意思?这是很多读者都比较关心的问题，接下来小编就和各位读者一起来了解，给大家一个参考。　　【天衣无缝】故事的主人公：　　郭翰　　【天衣无缝】是什么意思?　　神话传说，仙女的衣服没有衣缝。比...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成语“天衣无缝”有什么典故吗?“天衣无缝”是什么意思?这是很多读者都比较关心的问题，接下来小编就和各位读者一起来了解，给大家一个参考。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前蜀·牛峤《灵怪录·郭翰》：“徐视其衣并无缝，翰问之，曰：‘天衣本非针线为也。’”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【天衣无缝读音】：tiān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【天衣无缝的近义词】：浑然一体、完美无缺、十全十美、滴水不漏、无懈可击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【天衣无缝的反义词】：破绽百出、漏洞百出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【天衣无缝用法】：主谓式;作谓语、状语、补语;含褒义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这时，一位长得异常美丽的仙女含笑站在郭翰面前。郭翰很有礼貌地问：“小姐，您是谁?从哪来?”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仙女说：“我是织女，从天上来。”郭翰问：“你从天上来，能谈谈天上的事情吗?”仙女问：“你想知道什么?”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仙女说：“天上四季如春，夏无酷暑，冬无严寒;绿树常青，花开不谢。枝头百鸟合鸣，水中游鱼可见。没有疾病，没有战争，没有赋税，总之，人间的一切苦难天上都没有。”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郭翰说：“既然天上多得很，你该带点下来，让人们尝尝有多好呀。”仙女说：“带是带不下来。天上的东西，带到人间就失去了灵气。不然早让秦始皇、汉武帝吃了。”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仙女让郭翰看看衣服。郭翰仔细看完，奇怪的是仙女的衣服没缝。仙女说：“天衣无缝，你连这个都不懂，还称什么才子，我看你是十足的大傻瓜。”郭翰听完，哈哈大笑，再一瞧，仙女不见了。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郭翰夏日卧庭中，仰视空中，有人冉冉而下，曰：“吾织女也。”徐视其衣，并无缝。翰问之，谓曰：“天衣本非针线为也。”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郭翰夏天在庭子里纳凉，抬头看天空，有一个人慢慢地落下来，那人说：“我是织女。”(郭翰)缓缓地看了看她的衣服，都没有用线缝。 郭翰问她为什么，织女说：“天衣本来就不是用针线织的。”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