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成语“兵不血刃”是什么意思？背后有什么典故？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如何解释成语“兵不血刃”?有什么典故?下面小编就为大家带来详细的介绍，一起来看看吧。　　【成语】： 兵不血刃　　【拼音】： bīng bù xuè rèn　　【解释】： 兵：武器;刃：刀剑等的锋利部分。兵器上没有沾上血。形容未经战斗就轻...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如何解释成语“兵不血刃”?有什么典故?下面小编就为大家带来详细的介绍，一起来看看吧。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兵不血刃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bīng bù xuè rèn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兵：武器;刃：刀剑等的锋利部分。兵器上没有沾上血。形容未经战斗就轻易取得了胜利。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“兵不血刃”这则成语的意思是兵器上没有血。表示未经作战就取得胜利。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这个成语来源于《晋书.陶侃传》，默在中原，数与石勒等战，贼畏其勇，陶侃讨之，兵不血刃而擒也，益畏侃。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屯骑校尉郭默作战勇敢，曾与后赵的建立者石勒等作过战，石勒等都很怕他。但此人一贯骄横跋扈，把谁都不放在眼里，有一次因为泄私愤竟然杀死了平南将军刘胤。事后，还大胆伪造诏书，诬谄刘胤谋反，向各州郡通报。这件事暴露后宰相王导怕朝廷无力惩处他，不但不向他问罪，反而加封他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陶侃知道这件事后，一方面上书朝廷请求讨伐郭默，一方面写信给王导，要求他采取果断措施。信中有两句话写得非常有力：“郭默杀害州官，朝廷就任命他当州官。难道他杀害宰相，也就让他当宰相不成!”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读了这封信，受到很大的触动，便派陶侃率军去讨伐郭默。郭默深知陶侃领兵作战十分厉害，听说他亲自来讨伐，非常焦急，打算率军离开江州南下。但陶侃出兵神速，郭默还未离城，陶侃的大军就已经将江州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默想固守城池，但又知道自已不是陶侃对手，怕城破后难逃性命;想开城门投降，又怕朝廷要杀他的头，真是左右为难。他手下的一名叛将见大势已去，将他逮捕后开城门投降。陶侃终于不战而取得胜利，平定了这次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