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得意洋洋的故事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春秋时期，齐国名相晏婴政绩卓著。专门为他驾车的车夫，也倍觉荣耀。晏婴每次出行，马壮车美，那车夫高坐在华丽的车蓬前赶马驾车，总是露出一副惹路人羡慕的神态。　　车夫的表现引起了他妻子的不安。这天，听闻晏婴车马经过家门，她从门缝里看了个明白。...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春秋时期，齐国名相晏婴政绩卓著。专门为他驾车的车夫，也倍觉荣耀。晏婴每次出行，马壮车美，那车夫高坐在华丽的车蓬前赶马驾车，总是露出一副惹路人羡慕的神态。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夫的表现引起了他妻子的不安。这天，听闻晏婴车马经过家门，她从门缝里看了个明白。晚上，丈夫一回到家，妻子便提出要离婚分手。犹如晴天霹雳，车夫登时愕然：\"好端端地为何要散?\"只听妻子说道：\"晏子个头不高，但肩负国相重任，名扬天下。他坐在车上，神情稳重深沉，没有一点自满的样子。而你呢，虽然身材高大，但不过是驾车人而已，却那么意气洋洋，不可一世。你如此妄自尊大，我怎能继续跟你过下去啊!\"一番话使车夫羞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从此，车夫行为检点，对人态度谦虚。车夫转变突然，晏婴纳罕，细问之下，方知原委，赞赏车夫勇于改过。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后来，晏婴还举荐车夫担任大夫之职。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