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关于后羿射箭出自哪个典故？该典故蕴含了什么哲学道理？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嗨又和大家见面了，今天小编带来了一篇关于后羿射箭的文章，希望你们喜欢。　　【出处】(前秦)苻朗《苻子》。　　【释义】后羿：史上留名的，共有两位后羿。一位生于尧帝时代，一位生于夏朝时代，本文中指后者。　　【历史典故】　　神射手后羿练就了一...</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嗨又和大家见面了，今天小编带来了一篇关于后羿射箭的文章，希望你们喜欢。</w:t>
      </w:r>
    </w:p>
    <w:p>
      <w:pPr>
        <w:ind w:left="0" w:right="0" w:firstLine="560"/>
        <w:spacing w:before="450" w:after="450" w:line="312" w:lineRule="auto"/>
      </w:pPr>
      <w:r>
        <w:rPr>
          <w:rFonts w:ascii="宋体" w:hAnsi="宋体" w:eastAsia="宋体" w:cs="宋体"/>
          <w:color w:val="000"/>
          <w:sz w:val="28"/>
          <w:szCs w:val="28"/>
        </w:rPr>
        <w:t xml:space="preserve">　　【出处】(前秦)苻朗《苻子》。</w:t>
      </w:r>
    </w:p>
    <w:p>
      <w:pPr>
        <w:ind w:left="0" w:right="0" w:firstLine="560"/>
        <w:spacing w:before="450" w:after="450" w:line="312" w:lineRule="auto"/>
      </w:pPr>
      <w:r>
        <w:rPr>
          <w:rFonts w:ascii="宋体" w:hAnsi="宋体" w:eastAsia="宋体" w:cs="宋体"/>
          <w:color w:val="000"/>
          <w:sz w:val="28"/>
          <w:szCs w:val="28"/>
        </w:rPr>
        <w:t xml:space="preserve">　　【释义】后羿：史上留名的，共有两位后羿。一位生于尧帝时代，一位生于夏朝时代，本文中指后者。</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神射手后羿练就了一身百步穿杨的好本领，箭箭都射中靶心，从来没有失手过。人们争相传颂他高超的射技，对他非常敬佩。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　　夏王也从旁人那里听说了这位神射手的本领，也目睹过后羿的表演，十分欣赏他的功夫。有一天，夏王想把后羿召入宫中来，单独给他一个人演习一番，好尽情领略后羿炉火纯青的射技。</w:t>
      </w:r>
    </w:p>
    <w:p>
      <w:pPr>
        <w:ind w:left="0" w:right="0" w:firstLine="560"/>
        <w:spacing w:before="450" w:after="450" w:line="312" w:lineRule="auto"/>
      </w:pPr>
      <w:r>
        <w:rPr>
          <w:rFonts w:ascii="宋体" w:hAnsi="宋体" w:eastAsia="宋体" w:cs="宋体"/>
          <w:color w:val="000"/>
          <w:sz w:val="28"/>
          <w:szCs w:val="28"/>
        </w:rPr>
        <w:t xml:space="preserve">　　于是，夏王命人把后羿找来，带他到御花园里找了个开阔地带，叫人拿来了一块一尺见方、靶心直径大约一寸的兽皮箭靶，用手指着说：“今天请先生来，是想请你展示一下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　　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　　想到自己这一箭射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　　后羿收拾弓箭，勉强赔笑向夏王告辞，悻悻地离开了王宫。</w:t>
      </w:r>
    </w:p>
    <w:p>
      <w:pPr>
        <w:ind w:left="0" w:right="0" w:firstLine="560"/>
        <w:spacing w:before="450" w:after="450" w:line="312" w:lineRule="auto"/>
      </w:pPr>
      <w:r>
        <w:rPr>
          <w:rFonts w:ascii="宋体" w:hAnsi="宋体" w:eastAsia="宋体" w:cs="宋体"/>
          <w:color w:val="000"/>
          <w:sz w:val="28"/>
          <w:szCs w:val="28"/>
        </w:rPr>
        <w:t xml:space="preserve">　　后羿平日射箭，不过是一般练习，在一颗平常心之下，水平自然可以正常发挥。可是当射箭的成绩直接关系到切身利益时，他就无法静下心来充分施展技术。患得患失、过分计较自己的利益是我们获得成功的大碍。我们应当从后羿身上吸取教训，面临任何情况时都应尽量保持平常心。在学习中，我们也会遇到很多这样的情况，一个人在平时学习时的成绩很好，但到考试时却发挥不出应有的水平，其实是因为过于注重考试的结果而无法集中精力于眼前的考试而导致的。所以，在面临重大的事件时，拥有平和的心态对于一个人来讲尤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2026-01-22T17:26:02+08:00</dcterms:created>
  <dcterms:modified xsi:type="dcterms:W3CDTF">2026-01-22T17:26:02+08:00</dcterms:modified>
</cp:coreProperties>
</file>

<file path=docProps/custom.xml><?xml version="1.0" encoding="utf-8"?>
<Properties xmlns="http://schemas.openxmlformats.org/officeDocument/2006/custom-properties" xmlns:vt="http://schemas.openxmlformats.org/officeDocument/2006/docPropsVTypes"/>
</file>