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中国智慧故事之陈胜借鬼兴兵计，该故事揭露了什么哲学道理？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大家好，这里是小编，今天给大家说说陈胜借鬼兴兵计的故事，欢迎关注哦。　　公元前209年，政府征派里巷左侧的农民到渔陽戍边，途中九百多人在大泽乡驻扎。陈胜、吴广都在征调队伍中，还被任为屯长。　　这时下起了大雨，道路非常不好走，计算时间已经...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大家好，这里是小编，今天给大家说说陈胜借鬼兴兵计的故事，欢迎关注哦。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公元前209年，政府征派里巷左侧的农民到渔陽戍边，途中九百多人在大泽乡驻扎。陈胜、吴广都在征调队伍中，还被任为屯长。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下起了大雨，道路非常不好走，计算时间已经误了报到期限。依据当时的法令，延误时期是要杀头的。陈胜、吴广坐在一起商量：“眼下起义干一番事业是死，逃跑也是死，同样是死，我们何不举兵起义呢?陈胜说：“秦朝的暴政持续很久了，天下人非常痛恨。我听说二世是少子，不是真正的继承人，真正的继承人应该是公子扶苏。扶苏因为多次进谏的缘故，被始皇派到外地带兵去了。现在有人听说他并未犯过什么错误，却被二世杀了。老百姓都知道扶苏贤能，但对他的死讯依然不知。项燕是楚国大将，爱护士卒，屡立战功，楚国人都很爱戴他，但他却下落不明。所以现在我们可以假借扶苏和项燕的名义，号召天下人起来反抗暴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广赞同陈胜的说法，于是便去卜卦，卜卦人知道了他们的意图，说：“你们想做的事都会成功。可是你们还要向鬼问卜呀!”陈胜、吴广听了非常高兴，心里想着如何办好这件事，他们认为：“可以借用鬼神来在众人面前建立威望。”于是，他们就在丝帛上用朱砂写了三个字：“陈胜王”。然后偷偷塞进卖鱼人打捞来的鱼肚中。戍卒把鱼买来煮着吃，发现鱼肚中的帛书，感到非常惊奇。这时，陈胜又悄悄让吴广到驻地附近的祠庙中，夜里点起篝火，学着狐狸的叫声喊道：“大楚兴，陈胜王。”戍卒们感到更加不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第二天早晨，戍卒都在谈论昨晚发生的事，说话的时候经常看着陈胜。最后，大家一起推选陈胜为王，举行了起义。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善于发现并运用机遇的人，就会受到命运的垂青，为他成就一番事业。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