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水牛过河的意思|详解</w:t>
      </w:r>
      <w:bookmarkEnd w:id="1"/>
    </w:p>
    <w:p>
      <w:pPr>
        <w:jc w:val="center"/>
        <w:spacing w:before="0" w:after="450"/>
      </w:pPr>
      <w:r>
        <w:rPr>
          <w:rFonts w:ascii="Arial" w:hAnsi="Arial" w:eastAsia="Arial" w:cs="Arial"/>
          <w:color w:val="999999"/>
          <w:sz w:val="20"/>
          <w:szCs w:val="20"/>
        </w:rPr>
        <w:t xml:space="preserve">来源：网络  作者：风华正茂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水牛过河        shuǐ niú guò hé 成语解释指出露头角，出头露面成语繁体水牛過河成语注音ㄕㄨㄟˇ ㄋㄧㄨˊ ㄍㄨㄛˋ ㄏㄜˊ常用程度常用成语感情色彩中性成语成语用法作宾语、定语；指出头露面成语结构主谓式成语产生年代当代成...</w:t>
      </w:r>
    </w:p>
    <w:p>
      <w:pPr>
        <w:ind w:left="0" w:right="0" w:firstLine="560"/>
        <w:spacing w:before="450" w:after="450" w:line="312" w:lineRule="auto"/>
      </w:pPr>
      <w:r>
        <w:rPr>
          <w:rFonts w:ascii="宋体" w:hAnsi="宋体" w:eastAsia="宋体" w:cs="宋体"/>
          <w:color w:val="000"/>
          <w:sz w:val="28"/>
          <w:szCs w:val="28"/>
        </w:rPr>
        <w:t xml:space="preserve">水牛过河        shuǐ niú guò hé 成语解释指出露头角，出头露面成语繁体水牛過河成语注音ㄕㄨㄟˇ ㄋㄧㄨˊ ㄍㄨㄛˋ ㄏㄜˊ常用程度常用成语感情色彩中性成语成语用法作宾语、定语；指出头露面成语结构主谓式成语产生年代当代成语成语例子这次她的演出算是露头角了英语翻译make one\'s mark</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2026-08-10T01:38:19+08:00</dcterms:created>
  <dcterms:modified xsi:type="dcterms:W3CDTF">2026-08-10T01:38:19+08:00</dcterms:modified>
</cp:coreProperties>
</file>

<file path=docProps/custom.xml><?xml version="1.0" encoding="utf-8"?>
<Properties xmlns="http://schemas.openxmlformats.org/officeDocument/2006/custom-properties" xmlns:vt="http://schemas.openxmlformats.org/officeDocument/2006/docPropsVTypes"/>
</file>