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成语“同工异曲”该如何理解呢？有怎样的历史故事呢？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同工异曲　　【拼音】： tóng gōng yì qǔ　　【解释】： 工：细致，巧妙;异：不同的。不同的曲调演得同样好。比喻话的说法不一而用意相同，或一件事情的做法不同而都巧妙地达到目的。　　【成语故事】：　　唐代杰出的散文...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同工异曲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gōng yì qǔ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工：细致，巧妙;异：不同的。不同的曲调演得同样好。比喻话的说法不一而用意相同，或一件事情的做法不同而都巧妙地达到目的。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杰出的散文家韩愈。曾经担任过国子监博士。他学识渊博，讲起课来旁征博引，兼通百家，出口成章，妙语连珠，深受大学生们的欢迎。有一次，他写了一篇题为《进学解》的文章，来发泄自己才学极高却遭到贬斥的愤感情绪。一天早上，韩愈教导大学生们说：“学业由勤奋而精进，由嬉游而荒废;为人行事由深思远虑而获得成就，由因循、随便而道致毁败。如今圣上和群臣融洽相处，公正无私，有才能的人都得到了任用，谁说才多反而不被举用?”说到这里，大学生们哄堂大笑起来，有人站出来问道：“先生在骗人!弟子跟先生学了几年，深知先生终年苦学不倦，对待学业可称得上是非常勤奋。先生埋头于儒家典籍之中，玩味它的精华，然后写成文章，住处内充满了自己的著作。上取法学习于虞舜、夏禹时代的著述，《尚书》、《诗经》，下及《庄子》、《史记》以及西汉扬雄和司马相如的著作，它们各有特色，都是好文章，就像乐曲虽不同，都同样美妙动听。先生的文章内容丰富，语句洒脱畅达。先生的为人行事，也早巳由深思远虑而获得成就，但为什么自己常常弄得进退两难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