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精选银行综合文秘工作总结</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银行综合文秘工作总结一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精选银行综合文秘工作总结一</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2.加大对跨区贷款、人情贷款、垒大户贷款等违章贷款的查处力度，发现一起，处罚一起。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xx年11月14日印发了《山东省农村信用社贷款分期还款暂行办法》。为满足贷款客户的不同需求，缓解集中还贷压力，进一步提高信贷管理水平，防范信贷风险，公司业务部将于20xx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w:t>
      </w:r>
    </w:p>
    <w:p>
      <w:pPr>
        <w:ind w:left="0" w:right="0" w:firstLine="560"/>
        <w:spacing w:before="450" w:after="450" w:line="312" w:lineRule="auto"/>
      </w:pPr>
      <w:r>
        <w:rPr>
          <w:rFonts w:ascii="宋体" w:hAnsi="宋体" w:eastAsia="宋体" w:cs="宋体"/>
          <w:color w:val="000"/>
          <w:sz w:val="28"/>
          <w:szCs w:val="28"/>
        </w:rPr>
        <w:t xml:space="preserve">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20xx年我部将按照“分类指导、区别对待”的原则，明确信贷投向。</w:t>
      </w:r>
    </w:p>
    <w:p>
      <w:pPr>
        <w:ind w:left="0" w:right="0" w:firstLine="560"/>
        <w:spacing w:before="450" w:after="450" w:line="312" w:lineRule="auto"/>
      </w:pPr>
      <w:r>
        <w:rPr>
          <w:rFonts w:ascii="宋体" w:hAnsi="宋体" w:eastAsia="宋体" w:cs="宋体"/>
          <w:color w:val="000"/>
          <w:sz w:val="28"/>
          <w:szCs w:val="28"/>
        </w:rPr>
        <w:t xml:space="preserve">1.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限度地办理门市房抵押贷款、个人住房抵押贷款，城区社原则上不办理联户联保贷款，坚决杜绝垒大户贷款和顶冒名贷款。</w:t>
      </w:r>
    </w:p>
    <w:p>
      <w:pPr>
        <w:ind w:left="0" w:right="0" w:firstLine="560"/>
        <w:spacing w:before="450" w:after="450" w:line="312" w:lineRule="auto"/>
      </w:pPr>
      <w:r>
        <w:rPr>
          <w:rFonts w:ascii="宋体" w:hAnsi="宋体" w:eastAsia="宋体" w:cs="宋体"/>
          <w:color w:val="000"/>
          <w:sz w:val="28"/>
          <w:szCs w:val="28"/>
        </w:rPr>
        <w:t xml:space="preserve">2.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自20xx年以来，我社全面推行了信贷资产风险分类工作，基本达到了科学计量风险、摸清风险底数、加强信贷管理的效果。但在实际工作中各社还不同程度地存在着一些问题：</w:t>
      </w:r>
    </w:p>
    <w:p>
      <w:pPr>
        <w:ind w:left="0" w:right="0" w:firstLine="560"/>
        <w:spacing w:before="450" w:after="450" w:line="312" w:lineRule="auto"/>
      </w:pPr>
      <w:r>
        <w:rPr>
          <w:rFonts w:ascii="宋体" w:hAnsi="宋体" w:eastAsia="宋体" w:cs="宋体"/>
          <w:color w:val="000"/>
          <w:sz w:val="28"/>
          <w:szCs w:val="28"/>
        </w:rPr>
        <w:t xml:space="preserve">1.思想认识不到位，对风险分类的重要性、艰巨性认识不足;</w:t>
      </w:r>
    </w:p>
    <w:p>
      <w:pPr>
        <w:ind w:left="0" w:right="0" w:firstLine="560"/>
        <w:spacing w:before="450" w:after="450" w:line="312" w:lineRule="auto"/>
      </w:pPr>
      <w:r>
        <w:rPr>
          <w:rFonts w:ascii="宋体" w:hAnsi="宋体" w:eastAsia="宋体" w:cs="宋体"/>
          <w:color w:val="000"/>
          <w:sz w:val="28"/>
          <w:szCs w:val="28"/>
        </w:rPr>
        <w:t xml:space="preserve">2.人员素质不匹配，距离准确运用风险分类的方式方法识别、防范和控制信贷风险还存在较大差距;</w:t>
      </w:r>
    </w:p>
    <w:p>
      <w:pPr>
        <w:ind w:left="0" w:right="0" w:firstLine="560"/>
        <w:spacing w:before="450" w:after="450" w:line="312" w:lineRule="auto"/>
      </w:pPr>
      <w:r>
        <w:rPr>
          <w:rFonts w:ascii="宋体" w:hAnsi="宋体" w:eastAsia="宋体" w:cs="宋体"/>
          <w:color w:val="000"/>
          <w:sz w:val="28"/>
          <w:szCs w:val="28"/>
        </w:rPr>
        <w:t xml:space="preserve">3.风险分类基础性工作不牢固，风险分类制度不健全，分类程序和认定组织欠规范;</w:t>
      </w:r>
    </w:p>
    <w:p>
      <w:pPr>
        <w:ind w:left="0" w:right="0" w:firstLine="560"/>
        <w:spacing w:before="450" w:after="450" w:line="312" w:lineRule="auto"/>
      </w:pPr>
      <w:r>
        <w:rPr>
          <w:rFonts w:ascii="宋体" w:hAnsi="宋体" w:eastAsia="宋体" w:cs="宋体"/>
          <w:color w:val="000"/>
          <w:sz w:val="28"/>
          <w:szCs w:val="28"/>
        </w:rPr>
        <w:t xml:space="preserve">4.风险管理能力不强，未能紧密结合信贷资产不同的风险类别及特点，采取有针对性的强化管理措施等。</w:t>
      </w:r>
    </w:p>
    <w:p>
      <w:pPr>
        <w:ind w:left="0" w:right="0" w:firstLine="560"/>
        <w:spacing w:before="450" w:after="450" w:line="312" w:lineRule="auto"/>
      </w:pPr>
      <w:r>
        <w:rPr>
          <w:rFonts w:ascii="宋体" w:hAnsi="宋体" w:eastAsia="宋体" w:cs="宋体"/>
          <w:color w:val="000"/>
          <w:sz w:val="28"/>
          <w:szCs w:val="28"/>
        </w:rPr>
        <w:t xml:space="preserve">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精选银行综合文秘工作总结三</w:t>
      </w:r>
    </w:p>
    <w:p>
      <w:pPr>
        <w:ind w:left="0" w:right="0" w:firstLine="560"/>
        <w:spacing w:before="450" w:after="450" w:line="312" w:lineRule="auto"/>
      </w:pPr>
      <w:r>
        <w:rPr>
          <w:rFonts w:ascii="宋体" w:hAnsi="宋体" w:eastAsia="宋体" w:cs="宋体"/>
          <w:color w:val="000"/>
          <w:sz w:val="28"/>
          <w:szCs w:val="28"/>
        </w:rPr>
        <w:t xml:space="preserve">尊敬的评委：</w:t>
      </w:r>
    </w:p>
    <w:p>
      <w:pPr>
        <w:ind w:left="0" w:right="0" w:firstLine="560"/>
        <w:spacing w:before="450" w:after="450" w:line="312" w:lineRule="auto"/>
      </w:pPr>
      <w:r>
        <w:rPr>
          <w:rFonts w:ascii="宋体" w:hAnsi="宋体" w:eastAsia="宋体" w:cs="宋体"/>
          <w:color w:val="000"/>
          <w:sz w:val="28"/>
          <w:szCs w:val="28"/>
        </w:rPr>
        <w:t xml:space="preserve">我叫xxx，xx省xx人，毕业于xx大学金融学专业。除了简历上您看到的资料，我愿意说一下我来贵银行应聘这份职位的原因：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首先，我最大的特点是有比较强的沟通潜力和良好的团队精神。在与人合作工作中，我会十分认真的聆听和分析别人的意见，也不会没有原则的轻易放下自我的意见。</w:t>
      </w:r>
    </w:p>
    <w:p>
      <w:pPr>
        <w:ind w:left="0" w:right="0" w:firstLine="560"/>
        <w:spacing w:before="450" w:after="450" w:line="312" w:lineRule="auto"/>
      </w:pPr>
      <w:r>
        <w:rPr>
          <w:rFonts w:ascii="宋体" w:hAnsi="宋体" w:eastAsia="宋体" w:cs="宋体"/>
          <w:color w:val="000"/>
          <w:sz w:val="28"/>
          <w:szCs w:val="28"/>
        </w:rPr>
        <w:t xml:space="preserve">其次，我觉得自我有较强的学习和实践潜力，在遇到困难的时候会冷静分析事情所处的状态，和各种可能发生的结果，并努力做到最好承担自我的职责。正是基于对自我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仅要有丰富的专业知识，还要有高尚的情操。因此，在读书时，我就十分注重自身的全面发展，广泛地培养自我的兴趣爱好，并学有专长，做到有专业和专长(历数自我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在注重知识学习的同时我还注意培养自我高尚的道德情操，自觉遵纪守法，遵守社会公德和职业道德，没有不良嗜好和行为。我想这些都是一名金融工作者就应具备的最起码的素养。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假如，我通过了面试，成为众多银行职员队伍中的成员，我将不断努力学习，努力工作，为家乡的教育事业贡献自我的力量，决不辜负银行工作者这一职业。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2026-08-01T01:27:08+08:00</dcterms:created>
  <dcterms:modified xsi:type="dcterms:W3CDTF">2026-08-01T01:27:08+08:00</dcterms:modified>
</cp:coreProperties>
</file>

<file path=docProps/custom.xml><?xml version="1.0" encoding="utf-8"?>
<Properties xmlns="http://schemas.openxmlformats.org/officeDocument/2006/custom-properties" xmlns:vt="http://schemas.openxmlformats.org/officeDocument/2006/docPropsVTypes"/>
</file>