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2025积极分子选举记录总结(六篇)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积极分子选举记录总结一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通过再次深入学习党的***精神内容实质，使我进一步认识到，作为入党积极分子，我们要以良好的作风学习好、贯彻好、落实好党的***精神。落实好***精神，就是要与当前的各项工作紧密结合起来，与我们本职工作紧密结合起来，让***精神在点滴中不断闪光、凝聚和体现；就是要在经济建设领域和各项社会事业工作中，通过狠抓贯彻落实，展现***精神的巨大魅力；就是要在各自的实际工作中，上下一心，同心同德，努力做好本职，以实际成效，在各项社会实践中展示***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最后，祝福各位尊敬的领导和几天以来辛苦授课的老师身体健康，生活幸福!祝愿各位同学和朋友们学有所成，工作顺利!</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20_积极分子选举记录总结三</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20_积极分子选举记录总结四</w:t>
      </w:r>
    </w:p>
    <w:p>
      <w:pPr>
        <w:ind w:left="0" w:right="0" w:firstLine="560"/>
        <w:spacing w:before="450" w:after="450" w:line="312" w:lineRule="auto"/>
      </w:pPr>
      <w:r>
        <w:rPr>
          <w:rFonts w:ascii="宋体" w:hAnsi="宋体" w:eastAsia="宋体" w:cs="宋体"/>
          <w:color w:val="000"/>
          <w:sz w:val="28"/>
          <w:szCs w:val="28"/>
        </w:rPr>
        <w:t xml:space="preserve">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和谐文化是构建和谐社会的一种文化创新。</w:t>
      </w:r>
    </w:p>
    <w:p>
      <w:pPr>
        <w:ind w:left="0" w:right="0" w:firstLine="560"/>
        <w:spacing w:before="450" w:after="450" w:line="312" w:lineRule="auto"/>
      </w:pPr>
      <w:r>
        <w:rPr>
          <w:rFonts w:ascii="宋体" w:hAnsi="宋体" w:eastAsia="宋体" w:cs="宋体"/>
          <w:color w:val="000"/>
          <w:sz w:val="28"/>
          <w:szCs w:val="28"/>
        </w:rPr>
        <w:t xml:space="preserve">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x别国政权，霸权主义以强凌弱用战争的形式推行它的”国家利益“，超级大国以文化为”软实力“把它的价值观进行”世界普适性“的包装在全球兜售，而它的理论家又以”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w:t>
      </w:r>
    </w:p>
    <w:p>
      <w:pPr>
        <w:ind w:left="0" w:right="0" w:firstLine="560"/>
        <w:spacing w:before="450" w:after="450" w:line="312" w:lineRule="auto"/>
      </w:pPr>
      <w:r>
        <w:rPr>
          <w:rFonts w:ascii="宋体" w:hAnsi="宋体" w:eastAsia="宋体" w:cs="宋体"/>
          <w:color w:val="000"/>
          <w:sz w:val="28"/>
          <w:szCs w:val="28"/>
        </w:rPr>
        <w:t xml:space="preserve">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要克服浮躁心态，避免急功近利。对于政府来说，要狠抓民生之本：就业问题。要打牢民生之基：就学问题。要解决民生之急：就医问题。要筑造民生之盾：社会保障问题。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对和谐社会所作的概述中讲到的：”诚信友爱，充满活力，安定有序“，只有社会管理者和被管理者都按照去做，才能让社会向着这个方向发展。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w:t>
      </w:r>
    </w:p>
    <w:p>
      <w:pPr>
        <w:ind w:left="0" w:right="0" w:firstLine="560"/>
        <w:spacing w:before="450" w:after="450" w:line="312" w:lineRule="auto"/>
      </w:pPr>
      <w:r>
        <w:rPr>
          <w:rFonts w:ascii="宋体" w:hAnsi="宋体" w:eastAsia="宋体" w:cs="宋体"/>
          <w:color w:val="000"/>
          <w:sz w:val="28"/>
          <w:szCs w:val="28"/>
        </w:rPr>
        <w:t xml:space="preserve">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w:t>
      </w:r>
    </w:p>
    <w:p>
      <w:pPr>
        <w:ind w:left="0" w:right="0" w:firstLine="560"/>
        <w:spacing w:before="450" w:after="450" w:line="312" w:lineRule="auto"/>
      </w:pPr>
      <w:r>
        <w:rPr>
          <w:rFonts w:ascii="宋体" w:hAnsi="宋体" w:eastAsia="宋体" w:cs="宋体"/>
          <w:color w:val="000"/>
          <w:sz w:val="28"/>
          <w:szCs w:val="28"/>
        </w:rPr>
        <w:t xml:space="preserve">和谐文化是构建和谐社会的一种文化创新。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颠覆别国政权，霸权主义以强凌弱用战争的形式推行它的“国家利益”，超级大国以文化为“软实力”把它的价值观进行“世界普适性”的包装在全球兜售，而它的理论家又以“世界级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w:t>
      </w:r>
    </w:p>
    <w:p>
      <w:pPr>
        <w:ind w:left="0" w:right="0" w:firstLine="560"/>
        <w:spacing w:before="450" w:after="450" w:line="312" w:lineRule="auto"/>
      </w:pPr>
      <w:r>
        <w:rPr>
          <w:rFonts w:ascii="宋体" w:hAnsi="宋体" w:eastAsia="宋体" w:cs="宋体"/>
          <w:color w:val="000"/>
          <w:sz w:val="28"/>
          <w:szCs w:val="28"/>
        </w:rPr>
        <w:t xml:space="preserve">要克服浮躁心态，避免急功近利。对于政府来说，要狠抓民生之本：就业问题。要打牢民生之基：就学问题。要解决民生之急：就医问题。要筑造民生之盾：社会保障问题。</w:t>
      </w:r>
    </w:p>
    <w:p>
      <w:pPr>
        <w:ind w:left="0" w:right="0" w:firstLine="560"/>
        <w:spacing w:before="450" w:after="450" w:line="312" w:lineRule="auto"/>
      </w:pPr>
      <w:r>
        <w:rPr>
          <w:rFonts w:ascii="宋体" w:hAnsi="宋体" w:eastAsia="宋体" w:cs="宋体"/>
          <w:color w:val="000"/>
          <w:sz w:val="28"/>
          <w:szCs w:val="28"/>
        </w:rPr>
        <w:t xml:space="preserve">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说对和谐社会所作的概述中讲到的：\"诚信友爱，充满活力，安定有序\",只有社会管理者和被管理者都按照去做，才能让社会向着这个方向发展。</w:t>
      </w:r>
    </w:p>
    <w:p>
      <w:pPr>
        <w:ind w:left="0" w:right="0" w:firstLine="560"/>
        <w:spacing w:before="450" w:after="450" w:line="312" w:lineRule="auto"/>
      </w:pPr>
      <w:r>
        <w:rPr>
          <w:rFonts w:ascii="宋体" w:hAnsi="宋体" w:eastAsia="宋体" w:cs="宋体"/>
          <w:color w:val="000"/>
          <w:sz w:val="28"/>
          <w:szCs w:val="28"/>
        </w:rPr>
        <w:t xml:space="preserve">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20_积极分子选举记录总结六</w:t>
      </w:r>
    </w:p>
    <w:p>
      <w:pPr>
        <w:ind w:left="0" w:right="0" w:firstLine="560"/>
        <w:spacing w:before="450" w:after="450" w:line="312" w:lineRule="auto"/>
      </w:pPr>
      <w:r>
        <w:rPr>
          <w:rFonts w:ascii="宋体" w:hAnsi="宋体" w:eastAsia="宋体" w:cs="宋体"/>
          <w:color w:val="000"/>
          <w:sz w:val="28"/>
          <w:szCs w:val="28"/>
        </w:rPr>
        <w:t xml:space="preserve">这次我能够参加入党积极分子培训班的学习，感到十分荣幸，也倍加珍惜这次难得的学习机会。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以下是我这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w:t>
      </w:r>
    </w:p>
    <w:p>
      <w:pPr>
        <w:ind w:left="0" w:right="0" w:firstLine="560"/>
        <w:spacing w:before="450" w:after="450" w:line="312" w:lineRule="auto"/>
      </w:pPr>
      <w:r>
        <w:rPr>
          <w:rFonts w:ascii="宋体" w:hAnsi="宋体" w:eastAsia="宋体" w:cs="宋体"/>
          <w:color w:val="000"/>
          <w:sz w:val="28"/>
          <w:szCs w:val="28"/>
        </w:rPr>
        <w:t xml:space="preserve">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身。</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xx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w:t>
      </w:r>
    </w:p>
    <w:p>
      <w:pPr>
        <w:ind w:left="0" w:right="0" w:firstLine="560"/>
        <w:spacing w:before="450" w:after="450" w:line="312" w:lineRule="auto"/>
      </w:pPr>
      <w:r>
        <w:rPr>
          <w:rFonts w:ascii="宋体" w:hAnsi="宋体" w:eastAsia="宋体" w:cs="宋体"/>
          <w:color w:val="000"/>
          <w:sz w:val="28"/>
          <w:szCs w:val="28"/>
        </w:rPr>
        <w:t xml:space="preserve">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科学、高尚、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2026-01-22T06:25:45+08:00</dcterms:created>
  <dcterms:modified xsi:type="dcterms:W3CDTF">2026-01-22T06:25:45+08:00</dcterms:modified>
</cp:coreProperties>
</file>

<file path=docProps/custom.xml><?xml version="1.0" encoding="utf-8"?>
<Properties xmlns="http://schemas.openxmlformats.org/officeDocument/2006/custom-properties" xmlns:vt="http://schemas.openxmlformats.org/officeDocument/2006/docPropsVTypes"/>
</file>