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市发展改革局年终工作总结报告3000字</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以下是为大家精心整理的《&gt;市发展改革局年终工作总结报告3000字》，供您查阅。　　XX年，我县乡镇工业在县委、县政府的正确领导下，在各乡镇党委、政府的艰苦努力下，坚持“工业立县、开放强县、科技兴县”三大战略，集中精力上项目、促投入，一着不让...</w:t>
      </w:r>
    </w:p>
    <w:p>
      <w:pPr>
        <w:ind w:left="0" w:right="0" w:firstLine="560"/>
        <w:spacing w:before="450" w:after="450" w:line="312" w:lineRule="auto"/>
      </w:pPr>
      <w:r>
        <w:rPr>
          <w:rFonts w:ascii="宋体" w:hAnsi="宋体" w:eastAsia="宋体" w:cs="宋体"/>
          <w:color w:val="000"/>
          <w:sz w:val="28"/>
          <w:szCs w:val="28"/>
        </w:rPr>
        <w:t xml:space="preserve">以下是为大家精心整理的《&gt;市发展改革局年终工作总结报告3000字》，供您查阅。</w:t>
      </w:r>
    </w:p>
    <w:p>
      <w:pPr>
        <w:ind w:left="0" w:right="0" w:firstLine="560"/>
        <w:spacing w:before="450" w:after="450" w:line="312" w:lineRule="auto"/>
      </w:pPr>
      <w:r>
        <w:rPr>
          <w:rFonts w:ascii="宋体" w:hAnsi="宋体" w:eastAsia="宋体" w:cs="宋体"/>
          <w:color w:val="000"/>
          <w:sz w:val="28"/>
          <w:szCs w:val="28"/>
        </w:rPr>
        <w:t xml:space="preserve">　　XX年，我县乡镇工业在县委、县政府的正确领导下，在各乡镇党委、政府的艰苦努力下，坚持“工业立县、开放强县、科技兴县”三大战略，集中精力上项目、促投入，一着不让抓改革、增活力，全力以赴扩总量、备后劲，有力地推动了乡镇工业持续、快速、健康发展，经过全县乡镇企业的奋力拚搏，取得了可喜的成绩，全面完成了县委、政府下达的各项任务。</w:t>
      </w:r>
    </w:p>
    <w:p>
      <w:pPr>
        <w:ind w:left="0" w:right="0" w:firstLine="560"/>
        <w:spacing w:before="450" w:after="450" w:line="312" w:lineRule="auto"/>
      </w:pPr>
      <w:r>
        <w:rPr>
          <w:rFonts w:ascii="宋体" w:hAnsi="宋体" w:eastAsia="宋体" w:cs="宋体"/>
          <w:color w:val="000"/>
          <w:sz w:val="28"/>
          <w:szCs w:val="28"/>
        </w:rPr>
        <w:t xml:space="preserve">　　（一）、主要经济指标完成情况：</w:t>
      </w:r>
    </w:p>
    <w:p>
      <w:pPr>
        <w:ind w:left="0" w:right="0" w:firstLine="560"/>
        <w:spacing w:before="450" w:after="450" w:line="312" w:lineRule="auto"/>
      </w:pPr>
      <w:r>
        <w:rPr>
          <w:rFonts w:ascii="宋体" w:hAnsi="宋体" w:eastAsia="宋体" w:cs="宋体"/>
          <w:color w:val="000"/>
          <w:sz w:val="28"/>
          <w:szCs w:val="28"/>
        </w:rPr>
        <w:t xml:space="preserve">　　1、现价产值：累计全口径完成现价产值万元，完成年度计划的%，同比增长%。其中，规模以上企业完成现价产值万元，同比增长%。</w:t>
      </w:r>
    </w:p>
    <w:p>
      <w:pPr>
        <w:ind w:left="0" w:right="0" w:firstLine="560"/>
        <w:spacing w:before="450" w:after="450" w:line="312" w:lineRule="auto"/>
      </w:pPr>
      <w:r>
        <w:rPr>
          <w:rFonts w:ascii="宋体" w:hAnsi="宋体" w:eastAsia="宋体" w:cs="宋体"/>
          <w:color w:val="000"/>
          <w:sz w:val="28"/>
          <w:szCs w:val="28"/>
        </w:rPr>
        <w:t xml:space="preserve">　　2、工业增加值：累计全口径完成工业增加值万元，同比增长%。其中，规模以上企业完成工业增加值万元，同比增长%。</w:t>
      </w:r>
    </w:p>
    <w:p>
      <w:pPr>
        <w:ind w:left="0" w:right="0" w:firstLine="560"/>
        <w:spacing w:before="450" w:after="450" w:line="312" w:lineRule="auto"/>
      </w:pPr>
      <w:r>
        <w:rPr>
          <w:rFonts w:ascii="宋体" w:hAnsi="宋体" w:eastAsia="宋体" w:cs="宋体"/>
          <w:color w:val="000"/>
          <w:sz w:val="28"/>
          <w:szCs w:val="28"/>
        </w:rPr>
        <w:t xml:space="preserve">　　3、销售收入：累计全口径实现销售收入万元，完成年度计划的%，同比增长%。其中，规模以上企业实现销售收入万元，完成年度计划的%，同比增长%。</w:t>
      </w:r>
    </w:p>
    <w:p>
      <w:pPr>
        <w:ind w:left="0" w:right="0" w:firstLine="560"/>
        <w:spacing w:before="450" w:after="450" w:line="312" w:lineRule="auto"/>
      </w:pPr>
      <w:r>
        <w:rPr>
          <w:rFonts w:ascii="宋体" w:hAnsi="宋体" w:eastAsia="宋体" w:cs="宋体"/>
          <w:color w:val="000"/>
          <w:sz w:val="28"/>
          <w:szCs w:val="28"/>
        </w:rPr>
        <w:t xml:space="preserve">　　4、利润：累计全口径实现利润万元，完成年度计划的%，同比增长%。其中，规模以上企业实现利润万元，完成年度计划的%，同比增长%。</w:t>
      </w:r>
    </w:p>
    <w:p>
      <w:pPr>
        <w:ind w:left="0" w:right="0" w:firstLine="560"/>
        <w:spacing w:before="450" w:after="450" w:line="312" w:lineRule="auto"/>
      </w:pPr>
      <w:r>
        <w:rPr>
          <w:rFonts w:ascii="宋体" w:hAnsi="宋体" w:eastAsia="宋体" w:cs="宋体"/>
          <w:color w:val="000"/>
          <w:sz w:val="28"/>
          <w:szCs w:val="28"/>
        </w:rPr>
        <w:t xml:space="preserve">　　5、税金：累计全口径实现税金万元，完成年度计划的%，同比增长%。其中，规模以上企业实现税金万元，完成年度计划的%，同比增长%。</w:t>
      </w:r>
    </w:p>
    <w:p>
      <w:pPr>
        <w:ind w:left="0" w:right="0" w:firstLine="560"/>
        <w:spacing w:before="450" w:after="450" w:line="312" w:lineRule="auto"/>
      </w:pPr>
      <w:r>
        <w:rPr>
          <w:rFonts w:ascii="宋体" w:hAnsi="宋体" w:eastAsia="宋体" w:cs="宋体"/>
          <w:color w:val="000"/>
          <w:sz w:val="28"/>
          <w:szCs w:val="28"/>
        </w:rPr>
        <w:t xml:space="preserve">　　6、工业投入：全年完成工业性投入万元(乡镇企业总固定资产投资万元)，完成年度计划的%，同比增长%。在今年的建设项目中，投资超过1000万元的项目有项，总投资万元；投资额在500至1000万元的项目有项，总投资万元。</w:t>
      </w:r>
    </w:p>
    <w:p>
      <w:pPr>
        <w:ind w:left="0" w:right="0" w:firstLine="560"/>
        <w:spacing w:before="450" w:after="450" w:line="312" w:lineRule="auto"/>
      </w:pPr>
      <w:r>
        <w:rPr>
          <w:rFonts w:ascii="宋体" w:hAnsi="宋体" w:eastAsia="宋体" w:cs="宋体"/>
          <w:color w:val="000"/>
          <w:sz w:val="28"/>
          <w:szCs w:val="28"/>
        </w:rPr>
        <w:t xml:space="preserve">　　7、三资企业：新办三资项目个，合同利用外资万美元，实际利用外资万美元,基本完成了年度计划。</w:t>
      </w:r>
    </w:p>
    <w:p>
      <w:pPr>
        <w:ind w:left="0" w:right="0" w:firstLine="560"/>
        <w:spacing w:before="450" w:after="450" w:line="312" w:lineRule="auto"/>
      </w:pPr>
      <w:r>
        <w:rPr>
          <w:rFonts w:ascii="宋体" w:hAnsi="宋体" w:eastAsia="宋体" w:cs="宋体"/>
          <w:color w:val="000"/>
          <w:sz w:val="28"/>
          <w:szCs w:val="28"/>
        </w:rPr>
        <w:t xml:space="preserve">　　8、出口创汇：乡镇系统一至十二月出口创汇万美元，完成年度计划的%。宏杨木业、太平洋公司、福东公司、东港公司、裕泰电光源、东渡碳化硅、百怡木业、源松公司、达威公司等一批企业都有自营出口权。</w:t>
      </w:r>
    </w:p>
    <w:p>
      <w:pPr>
        <w:ind w:left="0" w:right="0" w:firstLine="560"/>
        <w:spacing w:before="450" w:after="450" w:line="312" w:lineRule="auto"/>
      </w:pPr>
      <w:r>
        <w:rPr>
          <w:rFonts w:ascii="宋体" w:hAnsi="宋体" w:eastAsia="宋体" w:cs="宋体"/>
          <w:color w:val="000"/>
          <w:sz w:val="28"/>
          <w:szCs w:val="28"/>
        </w:rPr>
        <w:t xml:space="preserve">　　9、质量管理、科技创新取得了新的进展。今年有六家企业获得了ISO—9000系列质量认证，二个园区正在开展14000和9000系列认证；乔博公司的“乔博”牌服装被评为江苏省乡镇产品；超细融熔石英微粉、超细硅微粉、超细水晶粉、球型硅微粉、半导体材料用高纯石英粉、超细碳化硅微粉、大口径透明石英玻璃管、新型灯具、晶体元器件等一批技术含量比较高的产品已经或正在进入工业化大生产。太平洋公司的硅资源产品检测分析中心被市科技局确定为市级检测分析中心，30多万美元具有国内水平的分析检测仪器已投入使用。福东公司经市科技局批准成立了“连云港市石英基础材料工程技术研究中心”，山左口金达石英宝石制品公司被国家建材研究院选定为特种玻纤研究基地，并与清华大学建立了长期的合作关系。</w:t>
      </w:r>
    </w:p>
    <w:p>
      <w:pPr>
        <w:ind w:left="0" w:right="0" w:firstLine="560"/>
        <w:spacing w:before="450" w:after="450" w:line="312" w:lineRule="auto"/>
      </w:pPr>
      <w:r>
        <w:rPr>
          <w:rFonts w:ascii="宋体" w:hAnsi="宋体" w:eastAsia="宋体" w:cs="宋体"/>
          <w:color w:val="000"/>
          <w:sz w:val="28"/>
          <w:szCs w:val="28"/>
        </w:rPr>
        <w:t xml:space="preserve">　　10、其它方面也取得了一定的成绩。浦南开发区、牛山镇万花山工业园区被评为省级示范工业园区。同时，我们还积极争取省支技苏北发展乡镇工业园区和企业的优惠政策，今年有二个园区、二个企业获得了总额为余万元的贴息补助。</w:t>
      </w:r>
    </w:p>
    <w:p>
      <w:pPr>
        <w:ind w:left="0" w:right="0" w:firstLine="560"/>
        <w:spacing w:before="450" w:after="450" w:line="312" w:lineRule="auto"/>
      </w:pPr>
      <w:r>
        <w:rPr>
          <w:rFonts w:ascii="宋体" w:hAnsi="宋体" w:eastAsia="宋体" w:cs="宋体"/>
          <w:color w:val="000"/>
          <w:sz w:val="28"/>
          <w:szCs w:val="28"/>
        </w:rPr>
        <w:t xml:space="preserve">　　（二）、我县乡镇工业经济的运行特点：</w:t>
      </w:r>
    </w:p>
    <w:p>
      <w:pPr>
        <w:ind w:left="0" w:right="0" w:firstLine="560"/>
        <w:spacing w:before="450" w:after="450" w:line="312" w:lineRule="auto"/>
      </w:pPr>
      <w:r>
        <w:rPr>
          <w:rFonts w:ascii="宋体" w:hAnsi="宋体" w:eastAsia="宋体" w:cs="宋体"/>
          <w:color w:val="000"/>
          <w:sz w:val="28"/>
          <w:szCs w:val="28"/>
        </w:rPr>
        <w:t xml:space="preserve">　　1、工业生产形势喜人，%以上的规模企业产销两旺，一批有特色的地方工业产品在激烈的市场竟争中逐步站稳了脚跟。前一段时间，受日本及美国市场的影响，我县融炼石英、碳化硅等硅系列产品的生产加工企业受到了明显的压力。由于企业注重提高生产技术、降低成本、苦练内功，强化管理，现以价廉物美的产品在国内外市场上又重新站稳了脚跟。目前全县融炼石英生产企业基本上完成了冶炼炉的更新换代改造，单炉生产能力提高了%，成本下降了%。桃林镇现有新型融炼石英冶炼炉多台，仅桃盛公司一家就有台，成为我县融炼石英生产和加工的主要基地。平明镇的太平洋公司、鑫安石英制品、金顺达公司，浦南镇的港圣开关厂、东浦管桩、万源造粒、硅微粉厂，石榴镇的福东公司、华泰玻璃、长江公司、宏润矿产品公司、东海县电线电缆厂，牛山镇的东港公司、裕泰电光源、瑞普公司、康达照明、乔博服装、新世纪石英制品、利明太阳能热水器厂，白塔埠镇的科创公司、化工建材厂、高科技硅微粉、水泥厂，驼峰乡的宏伟公司、春晟公司、百怡木业、德威公司，山左口乡的金达公司、酒精厂，桃林镇的桃盛公司，青湖镇的达威公司、稀土材料厂，石梁河的东渡公司，房山镇的宏杨木业，曲阳乡的晶体材料厂，横沟乡的双友石粉厂，以及一大批熔融石英厂、灯具厂、拉管厂、服装厂、水晶粉厂、水晶工艺品厂、粮食加工厂、木材加工厂、石粉厂、砖瓦厂等单位的产销均比去年同期有很大幅度的增长，有些企业的产品出现了淡季不淡，旺季更旺的势头。今年，规模以上工业销售收入同比增长%，产销率为%，比去年同期增加百分点。</w:t>
      </w:r>
    </w:p>
    <w:p>
      <w:pPr>
        <w:ind w:left="0" w:right="0" w:firstLine="560"/>
        <w:spacing w:before="450" w:after="450" w:line="312" w:lineRule="auto"/>
      </w:pPr>
      <w:r>
        <w:rPr>
          <w:rFonts w:ascii="宋体" w:hAnsi="宋体" w:eastAsia="宋体" w:cs="宋体"/>
          <w:color w:val="000"/>
          <w:sz w:val="28"/>
          <w:szCs w:val="28"/>
        </w:rPr>
        <w:t xml:space="preserve">　　去年建设或投产的项目，如：东浦管桩的扩建、华泰玻璃、山左口顺源酒精厂、万源涤纶长丝、东港针织扩建、康达照明扩建等一大批项目成为今年重要的经济增长点。</w:t>
      </w:r>
    </w:p>
    <w:p>
      <w:pPr>
        <w:ind w:left="0" w:right="0" w:firstLine="560"/>
        <w:spacing w:before="450" w:after="450" w:line="312" w:lineRule="auto"/>
      </w:pPr>
      <w:r>
        <w:rPr>
          <w:rFonts w:ascii="宋体" w:hAnsi="宋体" w:eastAsia="宋体" w:cs="宋体"/>
          <w:color w:val="000"/>
          <w:sz w:val="28"/>
          <w:szCs w:val="28"/>
        </w:rPr>
        <w:t xml:space="preserve">　　今年全县乡镇系统累计生产大米万吨，面粉万吨，透明石英玻璃吨，融熔石英吨，压电水晶万块，灯具万只，碳化硅及其微粉吨，水晶粉吨，硅微粉吨，普通石英砂万吨，精制石英砂万吨，服装万件，各种规格的板材万立方米。</w:t>
      </w:r>
    </w:p>
    <w:p>
      <w:pPr>
        <w:ind w:left="0" w:right="0" w:firstLine="560"/>
        <w:spacing w:before="450" w:after="450" w:line="312" w:lineRule="auto"/>
      </w:pPr>
      <w:r>
        <w:rPr>
          <w:rFonts w:ascii="宋体" w:hAnsi="宋体" w:eastAsia="宋体" w:cs="宋体"/>
          <w:color w:val="000"/>
          <w:sz w:val="28"/>
          <w:szCs w:val="28"/>
        </w:rPr>
        <w:t xml:space="preserve">　　2、经济效益同步增长，运行质量不断提高。从全口径乡镇工业主要经济指标完成情况来分析，销售收入同比增长%，利润同比增长%，税金同比增长%；从规模以上工业主要经济指标完成情况来分析，销售收入同比增长%，利润同比增长%，税金同比增长%；从上述指标可以看出，无论是全口径的数据还是规模以上的数据，经济效益指标与经济总量指标都是同步增长的，经济效益与经济总量是协调发展的，特别是规模以上工业的增长幅度高于规模以下工业的增长幅度，说明我们规模以上企业经济运行势态是良好的。经济运行质量较好的乡镇有：牛山、浦南、平明、石榴、驼峰、白塔、山左口、桃林、李埝等乡镇。</w:t>
      </w:r>
    </w:p>
    <w:p>
      <w:pPr>
        <w:ind w:left="0" w:right="0" w:firstLine="560"/>
        <w:spacing w:before="450" w:after="450" w:line="312" w:lineRule="auto"/>
      </w:pPr>
      <w:r>
        <w:rPr>
          <w:rFonts w:ascii="宋体" w:hAnsi="宋体" w:eastAsia="宋体" w:cs="宋体"/>
          <w:color w:val="000"/>
          <w:sz w:val="28"/>
          <w:szCs w:val="28"/>
        </w:rPr>
        <w:t xml:space="preserve">　　3、乡镇工业实际用电量增长幅度较大。据供电部门提供的资料，年，我县乡镇工业用电量为万千瓦时，比去年同期的万千瓦时增长,其增幅大于销售收入、利润、税金的增幅。进入四月份以后全县乡镇工业的用电量每月都突破万千瓦时，其中牛山镇、石榴、平明、桃林镇每月用电量已突破万千瓦时。从用电量可以看出，牛山、石榴、平明、桃林、驼峰、浦南、白塔埠、山左口等乡镇工业生产红红火火，发展迅速。用电总量前六名的乡镇是：</w:t>
      </w:r>
    </w:p>
    <w:p>
      <w:pPr>
        <w:ind w:left="0" w:right="0" w:firstLine="560"/>
        <w:spacing w:before="450" w:after="450" w:line="312" w:lineRule="auto"/>
      </w:pPr>
      <w:r>
        <w:rPr>
          <w:rFonts w:ascii="宋体" w:hAnsi="宋体" w:eastAsia="宋体" w:cs="宋体"/>
          <w:color w:val="000"/>
          <w:sz w:val="28"/>
          <w:szCs w:val="28"/>
        </w:rPr>
        <w:t xml:space="preserve">　　牛山镇万千瓦时，石榴镇万千瓦时，平明镇万千瓦时，桃林镇万千瓦时，驼峰乡万千瓦时，浦南镇万千瓦时。用电量同比增幅前六名的乡镇是:南辰、山左口、洪庄、李埝、牛山、石榴。</w:t>
      </w:r>
    </w:p>
    <w:p>
      <w:pPr>
        <w:ind w:left="0" w:right="0" w:firstLine="560"/>
        <w:spacing w:before="450" w:after="450" w:line="312" w:lineRule="auto"/>
      </w:pPr>
      <w:r>
        <w:rPr>
          <w:rFonts w:ascii="宋体" w:hAnsi="宋体" w:eastAsia="宋体" w:cs="宋体"/>
          <w:color w:val="000"/>
          <w:sz w:val="28"/>
          <w:szCs w:val="28"/>
        </w:rPr>
        <w:t xml:space="preserve">　　4、个体私营经济保持强劲的发展势头。全县个体私营工业完成现价工业产值亿元，同比增长%，实现销售收入亿元，同比增长%，实现利润万元，同比增长%，实现税金万元，同比增长%。个体私营经济的发展速度大大超过集体企业的发展速度，使其活力得以进一步的体现。截止到年底，我县共有个体私营企业余家，其中规模以上企业余家，全年实交税收超过万元的企业有余家。牛山镇万花山园区已形成了以透明石英玻璃管、灯具、服装、融熔石英、水晶工艺品为主业的私营工业园区，其中东港公司已成为我省的羊毛衫生产出口基地。石榴镇制定了加快发展个私经济的有关政策，形成了以碘钨灯、板材加工、油脂加工、粮食加工、水晶工艺品生产加工为主的私营企业群体。</w:t>
      </w:r>
    </w:p>
    <w:p>
      <w:pPr>
        <w:ind w:left="0" w:right="0" w:firstLine="560"/>
        <w:spacing w:before="450" w:after="450" w:line="312" w:lineRule="auto"/>
      </w:pPr>
      <w:r>
        <w:rPr>
          <w:rFonts w:ascii="宋体" w:hAnsi="宋体" w:eastAsia="宋体" w:cs="宋体"/>
          <w:color w:val="000"/>
          <w:sz w:val="28"/>
          <w:szCs w:val="28"/>
        </w:rPr>
        <w:t xml:space="preserve">　　5、工业园区已成为项目建设的载体，乡镇工业最为重要的增长点。牛山镇万花山园区、浦南镇开发区、驼峰乡工业园、平明镇太平洋工业园区、白塔埠工业园区、石榴镇车庄工业园区、房山工业园区、桃林工业园区等乡镇园区今年都有巨大的变化，较快的发展。据不完全统计，这八大园区今年共完成投入万元，其中完成基础设施投入万元，工业项目投入万元，进区万元以上的项目多个。工业园区正迅速变成布局合理、吸引力大、幅射力强、进区项目多的基础设施齐全，配套措施完善的工业产业群，是人气、财气聚积的地方。浦南开发区现已开发万平方米，进区企业家，其中规模以上企业6家，全年实现销售收入万元，利税万元，进区万元以上项目个，其中大于万元的项目个；牛山镇万花山私营园区现已开发万平方米，进区企业家，其中规模以上企业家，已投产企业家，全年实现销售收入万元，利税万元；白塔镇工业园区今年发展快，成效大，全年进区项目家，其中外资项目个，已投产的项目个，目前园区有生产企业家，全年实现销售收入万元，利税万元。</w:t>
      </w:r>
    </w:p>
    <w:p>
      <w:pPr>
        <w:ind w:left="0" w:right="0" w:firstLine="560"/>
        <w:spacing w:before="450" w:after="450" w:line="312" w:lineRule="auto"/>
      </w:pPr>
      <w:r>
        <w:rPr>
          <w:rFonts w:ascii="宋体" w:hAnsi="宋体" w:eastAsia="宋体" w:cs="宋体"/>
          <w:color w:val="000"/>
          <w:sz w:val="28"/>
          <w:szCs w:val="28"/>
        </w:rPr>
        <w:t xml:space="preserve">　　6、乡镇企业的综合素质有了明显提高，许多企业已从量的扩张发生了质的变化。首先是企业的经营机制优化了。全县原有的家乡村两级企业，已基本完成改制工作。体制活促进了人活、机制优，同时激活了生产要素。其次是企业的管理水平提高了。出现了一批产品、商标、ISO——9000系列质量认证企业、CE认证企业，形成了一批能打硬的企业家队伍。太平洋公司、福东公司、桃盛公司均高薪聘用了职业管理人才。第三，企业的技术创新和自我发展的能力增强了，企业的自我融资、自我招商能力增强了，资产重组能力增强了。第四，资产结构合理了，闲置资产减少了，真正做到人尽其材，物尽其用，提高了企业的资产利用率，资产的增值率。第五，市场开拓能力增强了。我县的熔融石英及其微粉，碳化硅及其微粉，透明石英玻璃管及其灯具，精制石英砂及其硅微粉、水晶粉，水晶工艺品，针织服装，柳编制品，及部分农副产品，不但在国内市场上很有影响，而且已批量进入国际市场。其中：太平洋公司、福东公司已有20%的产品出口，东港公司的服装几乎全由外贸公司外销。</w:t>
      </w:r>
    </w:p>
    <w:p>
      <w:pPr>
        <w:ind w:left="0" w:right="0" w:firstLine="560"/>
        <w:spacing w:before="450" w:after="450" w:line="312" w:lineRule="auto"/>
      </w:pPr>
      <w:r>
        <w:rPr>
          <w:rFonts w:ascii="宋体" w:hAnsi="宋体" w:eastAsia="宋体" w:cs="宋体"/>
          <w:color w:val="000"/>
          <w:sz w:val="28"/>
          <w:szCs w:val="28"/>
        </w:rPr>
        <w:t xml:space="preserve">　　（三）、经验和做法</w:t>
      </w:r>
    </w:p>
    <w:p>
      <w:pPr>
        <w:ind w:left="0" w:right="0" w:firstLine="560"/>
        <w:spacing w:before="450" w:after="450" w:line="312" w:lineRule="auto"/>
      </w:pPr>
      <w:r>
        <w:rPr>
          <w:rFonts w:ascii="宋体" w:hAnsi="宋体" w:eastAsia="宋体" w:cs="宋体"/>
          <w:color w:val="000"/>
          <w:sz w:val="28"/>
          <w:szCs w:val="28"/>
        </w:rPr>
        <w:t xml:space="preserve">　　1、提高认识，加强领导，加大对乡镇工业的领导力度。县委、县政府明确提出了“工业立县”的指导思想，县委主要领导同志主抓工业，亲自参与招商引资、项目洽谈、生产调度及重点项目进度督查。各乡镇都明确一把手主抓工业，并配备了分管经济工作的副书记和分管乡镇长，形成了强有力的工业领导班子。平明镇紧紧咬住“工业立镇”这个中心目标不放，“用2/3的时间，集中2/3的精力，组织2/3的人员”抓乡镇工业，加大招商引资力度，着力发展税源经济，明确要求三套班子中的书记成员，每人引进投入超过500万元以上项目一个，三套班子中的其他成员每人引进投入超过300万元以上项目一个，各单位、各部门也有一定的招商任务，并制定了相应的考核和奖罚制度，做到人人头上有指标，个个肩上有压力，在全镇形成了“无人不招商、无时不招商、无处不招商”的氛围。</w:t>
      </w:r>
    </w:p>
    <w:p>
      <w:pPr>
        <w:ind w:left="0" w:right="0" w:firstLine="560"/>
        <w:spacing w:before="450" w:after="450" w:line="312" w:lineRule="auto"/>
      </w:pPr>
      <w:r>
        <w:rPr>
          <w:rFonts w:ascii="宋体" w:hAnsi="宋体" w:eastAsia="宋体" w:cs="宋体"/>
          <w:color w:val="000"/>
          <w:sz w:val="28"/>
          <w:szCs w:val="28"/>
        </w:rPr>
        <w:t xml:space="preserve">　　2、精心组织，强化调度，确保工业生产、项目建设均衡有序的进行。年初，我们根据县计划工作会议精神及时下达了年度乡镇工业各项目标任务，并分解落实到每一个月，做到了全年计划早知道。各乡镇也都根据县里计划，把目标任务落实到有关单位、有关企业、有关产品上去，责任到有关人员。对重点建设项目我们实行了县级领导、牵头单位、承办单位、责任人“四位一体”责任制，实行一月一过堂，两月一开工（重点项目集中开工典礼）、每季一排位、半年一通报的“四个一督查制。同时县委、县政府还定期召开生产调度会、经济活动分析会，主要领导经常深入基层检查督促、了解情况、排忧解难。为加快我县个私企业的发展，县委、县政府还召开了私营企业座谈会。东海报、东海电视台、东海人民广播电台等宣传单位也加大了对乡镇工业的宣传力度。这些措施有力地促进和推动了工业生产、项目建设均衡有序地向前发展。</w:t>
      </w:r>
    </w:p>
    <w:p>
      <w:pPr>
        <w:ind w:left="0" w:right="0" w:firstLine="560"/>
        <w:spacing w:before="450" w:after="450" w:line="312" w:lineRule="auto"/>
      </w:pPr>
      <w:r>
        <w:rPr>
          <w:rFonts w:ascii="宋体" w:hAnsi="宋体" w:eastAsia="宋体" w:cs="宋体"/>
          <w:color w:val="000"/>
          <w:sz w:val="28"/>
          <w:szCs w:val="28"/>
        </w:rPr>
        <w:t xml:space="preserve">　　3、以园区和小城镇建设为载体，改善投资环境，落实优惠政策，加快乡镇工业的发展步伐。今年八大重点园区都加大了对基础设施的投入，其中牛山镇万花山园区基础设施投入万元、浦南镇开发区基础设施投入万元、驼峰乡工业园基础设施投入万元、平明镇太平洋工业园区基础设施投入万元、白塔埠工业园区基础设施投入万元、石榴镇车庄工业园区基础设施投入万元、房山工业园区基础设施投入万元、桃林工业园区基础设施投入万元。白塔埠镇以改善投资环境为目标，把小城镇建设与园区建设有机结合起来，新建水泥路面条，累计面积达万平方米，新架桥梁一座，新增亩土地扩大了园区面积，同时规定凡投资超过万元，技术含量本市先进的项目，所需土地实行零地价，其所得税享受二免三减半。该镇由于投资环境较好，政策落实到位，工作力度较大，今年进区的外资就有新加坡、南韩、香港等地客商投资的三家企业。牛山镇在万花山园区227省道的东侧打通了第三条南北方向的道路,新铺水泥路面平方米。石榴、桃林、山左口、双店、驼峰等乡镇也都制定了招商引资的优惠政策，受到了良好效果。</w:t>
      </w:r>
    </w:p>
    <w:p>
      <w:pPr>
        <w:ind w:left="0" w:right="0" w:firstLine="560"/>
        <w:spacing w:before="450" w:after="450" w:line="312" w:lineRule="auto"/>
      </w:pPr>
      <w:r>
        <w:rPr>
          <w:rFonts w:ascii="宋体" w:hAnsi="宋体" w:eastAsia="宋体" w:cs="宋体"/>
          <w:color w:val="000"/>
          <w:sz w:val="28"/>
          <w:szCs w:val="28"/>
        </w:rPr>
        <w:t xml:space="preserve">　　4、搞好协调服务，为投资者提供一个良好、满意的软环境。牛山镇万花山工业园区在加强硬件建设，保证进区企业享受到水、电、路“三通”条件，还规定凡</w:t>
      </w:r>
    </w:p>
    <w:p>
      <w:pPr>
        <w:ind w:left="0" w:right="0" w:firstLine="560"/>
        <w:spacing w:before="450" w:after="450" w:line="312" w:lineRule="auto"/>
      </w:pPr>
      <w:r>
        <w:rPr>
          <w:rFonts w:ascii="宋体" w:hAnsi="宋体" w:eastAsia="宋体" w:cs="宋体"/>
          <w:color w:val="000"/>
          <w:sz w:val="28"/>
          <w:szCs w:val="28"/>
        </w:rPr>
        <w:t xml:space="preserve">　　投资超过50万美元以上的项目，赠土地10亩，同时他们还强化服务意识，凡来该镇投资的客商，所有证件由镇政府统一负责办理。为了抓好工业园区、主要工业村的治安工作，他们与派出所一起成立了联防队，派出所派专人住点值勤。这些举措受到了客商的一致好评。</w:t>
      </w:r>
    </w:p>
    <w:p>
      <w:pPr>
        <w:ind w:left="0" w:right="0" w:firstLine="560"/>
        <w:spacing w:before="450" w:after="450" w:line="312" w:lineRule="auto"/>
      </w:pPr>
      <w:r>
        <w:rPr>
          <w:rFonts w:ascii="宋体" w:hAnsi="宋体" w:eastAsia="宋体" w:cs="宋体"/>
          <w:color w:val="000"/>
          <w:sz w:val="28"/>
          <w:szCs w:val="28"/>
        </w:rPr>
        <w:t xml:space="preserve">　　5、全方位、多层次、多渠道大力开展招商引资活动。今年以来，各乡镇按照县委、县政府的要求，成立了以党委书记为组长的招商引资领导小组，切实加强了对招商引资的领导。浦南镇采取走出去、请进来的方法，多次南上北下，坚持外资、民资一起上，坚持大小项目一起上，招商引资取得了良好的成绩，今年建设的较大项目有个，计划总投资万元，其中，投资额大于万元的项目个，投资额在500至1000万元的项目4个。牛山镇今年建设的较大项目有个，计划总投资万元，其中外资项目个，投资额大于1000万元的项目，投资额在500至1000万元的项目有个。白塔埠镇今年建设的较大项目有个，计划总投资万元，其中外资项目个，投资额大于1000万元的项目个，投资额在500至1000万元的项目个。驼峰乡今年建设的较大项目有个，计划总投资万元，投资大于500万元的项目个。平明镇先后组织十多批人员分别到广州、深圳、浙江、上海、大连、北京、威海、烟台、青岛等地招商，今年建设的较大项目有个，计划总投资万元，投资额大于1000万元的项目个，投资额在500至1000万元的项目个。全县各乡镇都制定了招商投资指南，并规定：凡是招商来的项目，按照投资额的一定比例奖励给招商引资人员。</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1、乡镇与乡镇、企业与企业之间发展极不平衡；</w:t>
      </w:r>
    </w:p>
    <w:p>
      <w:pPr>
        <w:ind w:left="0" w:right="0" w:firstLine="560"/>
        <w:spacing w:before="450" w:after="450" w:line="312" w:lineRule="auto"/>
      </w:pPr>
      <w:r>
        <w:rPr>
          <w:rFonts w:ascii="宋体" w:hAnsi="宋体" w:eastAsia="宋体" w:cs="宋体"/>
          <w:color w:val="000"/>
          <w:sz w:val="28"/>
          <w:szCs w:val="28"/>
        </w:rPr>
        <w:t xml:space="preserve">　　2、外资项目进展缓慢，少数在建项目进度不快，大项目不多，高科技含量的不多；</w:t>
      </w:r>
    </w:p>
    <w:p>
      <w:pPr>
        <w:ind w:left="0" w:right="0" w:firstLine="560"/>
        <w:spacing w:before="450" w:after="450" w:line="312" w:lineRule="auto"/>
      </w:pPr>
      <w:r>
        <w:rPr>
          <w:rFonts w:ascii="宋体" w:hAnsi="宋体" w:eastAsia="宋体" w:cs="宋体"/>
          <w:color w:val="000"/>
          <w:sz w:val="28"/>
          <w:szCs w:val="28"/>
        </w:rPr>
        <w:t xml:space="preserve">　　3、大集团、大企业、科技型企业较少;</w:t>
      </w:r>
    </w:p>
    <w:p>
      <w:pPr>
        <w:ind w:left="0" w:right="0" w:firstLine="560"/>
        <w:spacing w:before="450" w:after="450" w:line="312" w:lineRule="auto"/>
      </w:pPr>
      <w:r>
        <w:rPr>
          <w:rFonts w:ascii="宋体" w:hAnsi="宋体" w:eastAsia="宋体" w:cs="宋体"/>
          <w:color w:val="000"/>
          <w:sz w:val="28"/>
          <w:szCs w:val="28"/>
        </w:rPr>
        <w:t xml:space="preserve">　　4、不少企业流动资金严重不足，制约了生产的发展；</w:t>
      </w:r>
    </w:p>
    <w:p>
      <w:pPr>
        <w:ind w:left="0" w:right="0" w:firstLine="560"/>
        <w:spacing w:before="450" w:after="450" w:line="312" w:lineRule="auto"/>
      </w:pPr>
      <w:r>
        <w:rPr>
          <w:rFonts w:ascii="宋体" w:hAnsi="宋体" w:eastAsia="宋体" w:cs="宋体"/>
          <w:color w:val="000"/>
          <w:sz w:val="28"/>
          <w:szCs w:val="28"/>
        </w:rPr>
        <w:t xml:space="preserve">　　5、与发达地区相比我们在经济总量、发展水平、经济运行质量、发展后劲、特别是企业的活力等方面都存在差距。</w:t>
      </w:r>
    </w:p>
    <w:p>
      <w:pPr>
        <w:ind w:left="0" w:right="0" w:firstLine="560"/>
        <w:spacing w:before="450" w:after="450" w:line="312" w:lineRule="auto"/>
      </w:pPr>
      <w:r>
        <w:rPr>
          <w:rFonts w:ascii="宋体" w:hAnsi="宋体" w:eastAsia="宋体" w:cs="宋体"/>
          <w:color w:val="000"/>
          <w:sz w:val="28"/>
          <w:szCs w:val="28"/>
        </w:rPr>
        <w:t xml:space="preserve">　　上述问题是发展中的问题，有待于我们在今后的工作中采取有效措施，切实加以解决。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2026-05-03T17:44:56+08:00</dcterms:created>
  <dcterms:modified xsi:type="dcterms:W3CDTF">2026-05-03T17:44:56+08:00</dcterms:modified>
</cp:coreProperties>
</file>

<file path=docProps/custom.xml><?xml version="1.0" encoding="utf-8"?>
<Properties xmlns="http://schemas.openxmlformats.org/officeDocument/2006/custom-properties" xmlns:vt="http://schemas.openxmlformats.org/officeDocument/2006/docPropsVTypes"/>
</file>