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最新公司管理部门第二季度总结个人工作汇报(五篇)</w:t>
      </w:r>
      <w:bookmarkEnd w:id="1"/>
    </w:p>
    <w:p>
      <w:pPr>
        <w:jc w:val="center"/>
        <w:spacing w:before="0" w:after="450"/>
      </w:pPr>
      <w:r>
        <w:rPr>
          <w:rFonts w:ascii="Arial" w:hAnsi="Arial" w:eastAsia="Arial" w:cs="Arial"/>
          <w:color w:val="999999"/>
          <w:sz w:val="20"/>
          <w:szCs w:val="20"/>
        </w:rPr>
        <w:t xml:space="preserve">来源：网络  作者：独坐青楼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管理部门第二季度总结个人工作汇报一一、20_年一季度我乡环保工作完成情况(一)强化主体责任，加强措施落实今年我乡按照县委、政府启动实施环保机构建设工作要求，认真落实环境质量地方政府负责制，保护本辖区内生态环境，促进本地区经济与环境保护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公司管理部门第二季度总结个人工作汇报一</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公司管理部门第二季度总结个人工作汇报二</w:t>
      </w:r>
    </w:p>
    <w:p>
      <w:pPr>
        <w:ind w:left="0" w:right="0" w:firstLine="560"/>
        <w:spacing w:before="450" w:after="450" w:line="312" w:lineRule="auto"/>
      </w:pPr>
      <w:r>
        <w:rPr>
          <w:rFonts w:ascii="宋体" w:hAnsi="宋体" w:eastAsia="宋体" w:cs="宋体"/>
          <w:color w:val="000"/>
          <w:sz w:val="28"/>
          <w:szCs w:val="28"/>
        </w:rPr>
        <w:t xml:space="preserve">在各类理论培训中，通过讲解、点评、交流使队员在思想认识和日常工作中皆有不同程度的感悟与提升。并时刻教育队员要有紧迫感，应具有上进心，使其明白保安工作不是高科技，没有什么深奥的学问。下面给大家分享关于季度总结汇报，方便大家学习。</w:t>
      </w:r>
    </w:p>
    <w:p>
      <w:pPr>
        <w:ind w:left="0" w:right="0" w:firstLine="560"/>
        <w:spacing w:before="450" w:after="450" w:line="312" w:lineRule="auto"/>
      </w:pPr>
      <w:r>
        <w:rPr>
          <w:rFonts w:ascii="宋体" w:hAnsi="宋体" w:eastAsia="宋体" w:cs="宋体"/>
          <w:color w:val="000"/>
          <w:sz w:val="28"/>
          <w:szCs w:val="28"/>
        </w:rPr>
        <w:t xml:space="preserve">转眼之间，20_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亲身参与部门组织的_大型主题促销活动。面对人头攒动的顾客，自己除了参与销售工作以外，最主要的任务是管理特卖人员，工作重点有：&lt;/span</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20_年，_乡人民政府在县委、政府的正确领导下，在_县环保局的直接指导下，严格按照国务院《关于落实科学发展观加强环境保护的决定》和县委“绿色发展、特色发展、转型发展”的要求，以党的十九大精神为指导，以生态文明建设为重点，大力开展以饮用水源保护为主的环保惠民行动，环境综合整治，生态环境建设等工作，环保工作取得了新的突破，收到了明显效果。</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20_办公室第一季度工作总结范文5篇&lt;/span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公司人事实习工作总结精选范文5篇&lt;/span[_TAG_h2]公司管理部门第二季度总结个人工作汇报三</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公司管理部门第二季度总结个人工作汇报四</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公司管理部门第二季度总结个人工作汇报五</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2026-04-05T17:49:34+08:00</dcterms:created>
  <dcterms:modified xsi:type="dcterms:W3CDTF">2026-04-05T17:49:34+08:00</dcterms:modified>
</cp:coreProperties>
</file>

<file path=docProps/custom.xml><?xml version="1.0" encoding="utf-8"?>
<Properties xmlns="http://schemas.openxmlformats.org/officeDocument/2006/custom-properties" xmlns:vt="http://schemas.openxmlformats.org/officeDocument/2006/docPropsVTypes"/>
</file>