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最新燃气公司安全生产工作总结(3篇)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燃气公司安全生产工作总结一围绕着安全运行、安全供气和安全施工等狠抓安全管理基础工作，强化安全生产责任制，落实各项安全措施，为确保各重点要害部位的安全运行打下了坚实的基矗今年1-10月份，共发展管网用户2829户，完成工程施工任务2829户，...</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燃气公司安全生产工作总结一</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6718.8米，施工架空管4094.9米，点火户数2210户，更换有问题的表具530块，购进液化气量3750吨，销售液化气量3033.47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燃气公司安全生产工作总结二</w:t>
      </w:r>
    </w:p>
    <w:p>
      <w:pPr>
        <w:ind w:left="0" w:right="0" w:firstLine="560"/>
        <w:spacing w:before="450" w:after="450" w:line="312" w:lineRule="auto"/>
      </w:pPr>
      <w:r>
        <w:rPr>
          <w:rFonts w:ascii="宋体" w:hAnsi="宋体" w:eastAsia="宋体" w:cs="宋体"/>
          <w:color w:val="000"/>
          <w:sz w:val="28"/>
          <w:szCs w:val="28"/>
        </w:rPr>
        <w:t xml:space="preserve">据县委、县政府安排，在县委、县政府的正确领导下，我局燃气管理股工作人员，对我县燃气供应站及全县各个乡镇的燃气供应网点开展燃气行业安全生产大检查，及时发现隐患、纠正问题、督促整改，并反复注重“回头看”，通过持续不间断的整治，我县燃气企业及供应网点安全生产局面有了较大改观。截此目前，我县燃气行业保持了安全稳定、平稳发展的良好态势。现将我县燃气行业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经过多年以来的宣传工作，以及在大大小小的检查中，我县燃气行业整体还算比较规范有序，对各燃气经营网点进行全面深入、细致彻底的自查自纠，及时完善各项安全生产工作，及时整改事故隐患。不过总体分析我县整个燃气行业，呈现为“低、小、散”现象，即多数经营点基础设施落后，安全系数较低，规模小，经营点布局散乱。多数经营者安全意识淡薄，安全生产制度落实不到位，存在一些安全隐患。但在我局长期的检查和督促中，已经相对以往，有很大改观，多数都能保持高度的安全意识，规范守法的经营燃气。</w:t>
      </w:r>
    </w:p>
    <w:p>
      <w:pPr>
        <w:ind w:left="0" w:right="0" w:firstLine="560"/>
        <w:spacing w:before="450" w:after="450" w:line="312" w:lineRule="auto"/>
      </w:pPr>
      <w:r>
        <w:rPr>
          <w:rFonts w:ascii="宋体" w:hAnsi="宋体" w:eastAsia="宋体" w:cs="宋体"/>
          <w:color w:val="000"/>
          <w:sz w:val="28"/>
          <w:szCs w:val="28"/>
        </w:rPr>
        <w:t xml:space="preserve">2.加大宣传力度。今冬入春以来我局已在县人民广场、天河镇、龙岸镇等人流较大的地段开展燃气行业安全生产及预防非职业性一氧化碳中毒宣传活动，印发宣传资料10000份，在县电视台及县城的三个大屏幕进行宣传燃气行业安全知识及预防非职业性一氧化碳中毒安全知识，向社会公布我县合法燃气销售网点，通过移动、电信网络向全县移动用户发出安全用气知识短信50000条，并通过各村委利用农村大喇叭、张贴公告等形式进行广泛宣传。多渠道宣传燃气行业安全知识及预防非职业性一氧化碳中毒相关知识，不断提高广大人民群众的安全使用燃气意识。</w:t>
      </w:r>
    </w:p>
    <w:p>
      <w:pPr>
        <w:ind w:left="0" w:right="0" w:firstLine="560"/>
        <w:spacing w:before="450" w:after="450" w:line="312" w:lineRule="auto"/>
      </w:pPr>
      <w:r>
        <w:rPr>
          <w:rFonts w:ascii="宋体" w:hAnsi="宋体" w:eastAsia="宋体" w:cs="宋体"/>
          <w:color w:val="000"/>
          <w:sz w:val="28"/>
          <w:szCs w:val="28"/>
        </w:rPr>
        <w:t xml:space="preserve">3.督促燃气企业加强安全用气知识宣传，利用送气、入户检查等机会，持续向广大用户普及安全使用燃气知识，发放燃气安全使用知识宣传单，要求做到每送一瓶气、每入户检查一家就配送一张宣传单，同时要求对检查中发现存在用气安全隐患的用户（如燃气器具安装在浴室、卫生间等狭小密闭空间）告知并记录在案，及时督促整改。一月份实现用户入户检查81573户，检查率96%，发现存在中毒隐患10户，并已全部责令当场整改。</w:t>
      </w:r>
    </w:p>
    <w:p>
      <w:pPr>
        <w:ind w:left="0" w:right="0" w:firstLine="560"/>
        <w:spacing w:before="450" w:after="450" w:line="312" w:lineRule="auto"/>
      </w:pPr>
      <w:r>
        <w:rPr>
          <w:rFonts w:ascii="宋体" w:hAnsi="宋体" w:eastAsia="宋体" w:cs="宋体"/>
          <w:color w:val="000"/>
          <w:sz w:val="28"/>
          <w:szCs w:val="28"/>
        </w:rPr>
        <w:t xml:space="preserve">4.已编制《罗城仫佬族自治县燃气行业专项整治工作方案》，方案主要内容是成立燃气行业“打非治违”专项整治领导小组，联合相关部门，根据相关法规规定，开展专项隐患排查整治工作，对全县开展地毯式隐患排查，重点做好出租屋、城中村、城乡结合部、农村独居户等易发部位的检查，做好灌装燃气、充气站、燃气用具销售和售后服务等关键环节的监督检查，发现隐患，及时整治。要加大打击违法生产经营力度，取缔不合格燃气用具和黑燃气经销点。目前方案已报县人民政府审定。</w:t>
      </w:r>
    </w:p>
    <w:p>
      <w:pPr>
        <w:ind w:left="0" w:right="0" w:firstLine="560"/>
        <w:spacing w:before="450" w:after="450" w:line="312" w:lineRule="auto"/>
      </w:pPr>
      <w:r>
        <w:rPr>
          <w:rFonts w:ascii="宋体" w:hAnsi="宋体" w:eastAsia="宋体" w:cs="宋体"/>
          <w:color w:val="000"/>
          <w:sz w:val="28"/>
          <w:szCs w:val="28"/>
        </w:rPr>
        <w:t xml:space="preserve">5.切实做好信息收集并及时上报。严格落实24小时值班和领导带班制度，一旦发生紧急情况，及时妥善处置并第一时间向上级部门报告。</w:t>
      </w:r>
    </w:p>
    <w:p>
      <w:pPr>
        <w:ind w:left="0" w:right="0" w:firstLine="560"/>
        <w:spacing w:before="450" w:after="450" w:line="312" w:lineRule="auto"/>
      </w:pPr>
      <w:r>
        <w:rPr>
          <w:rFonts w:ascii="宋体" w:hAnsi="宋体" w:eastAsia="宋体" w:cs="宋体"/>
          <w:color w:val="000"/>
          <w:sz w:val="28"/>
          <w:szCs w:val="28"/>
        </w:rPr>
        <w:t xml:space="preserve">二、存在不足和问题。</w:t>
      </w:r>
    </w:p>
    <w:p>
      <w:pPr>
        <w:ind w:left="0" w:right="0" w:firstLine="560"/>
        <w:spacing w:before="450" w:after="450" w:line="312" w:lineRule="auto"/>
      </w:pPr>
      <w:r>
        <w:rPr>
          <w:rFonts w:ascii="宋体" w:hAnsi="宋体" w:eastAsia="宋体" w:cs="宋体"/>
          <w:color w:val="000"/>
          <w:sz w:val="28"/>
          <w:szCs w:val="28"/>
        </w:rPr>
        <w:t xml:space="preserve">一是在开展燃气行业安全生产排查整治过程中，由于人员少、任务重，很难做到不留死角。</w:t>
      </w:r>
    </w:p>
    <w:p>
      <w:pPr>
        <w:ind w:left="0" w:right="0" w:firstLine="560"/>
        <w:spacing w:before="450" w:after="450" w:line="312" w:lineRule="auto"/>
      </w:pPr>
      <w:r>
        <w:rPr>
          <w:rFonts w:ascii="宋体" w:hAnsi="宋体" w:eastAsia="宋体" w:cs="宋体"/>
          <w:color w:val="000"/>
          <w:sz w:val="28"/>
          <w:szCs w:val="28"/>
        </w:rPr>
        <w:t xml:space="preserve">二是用户安全意识还要加强，部分用户不配合入户安全检查和整改。???????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燃气公司安全生产工作总结三</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__】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__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__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二、公福用户安检情况</w:t>
      </w:r>
    </w:p>
    <w:p>
      <w:pPr>
        <w:ind w:left="0" w:right="0" w:firstLine="560"/>
        <w:spacing w:before="450" w:after="450" w:line="312" w:lineRule="auto"/>
      </w:pPr>
      <w:r>
        <w:rPr>
          <w:rFonts w:ascii="宋体" w:hAnsi="宋体" w:eastAsia="宋体" w:cs="宋体"/>
          <w:color w:val="000"/>
          <w:sz w:val="28"/>
          <w:szCs w:val="28"/>
        </w:rPr>
        <w:t xml:space="preserve">由安全监察部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__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监察部已对辖区内__家园、__家园二期、__家园三期一区、__家园三期二区、__宜居、__宜居、__水景、__新村a区、__新村c区、__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__大街与__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在演练过后，公司针对此次演练召开了事故应急演练总结大会，对此次演练进行总结，并根据演练情况修订完善了《__天然气开发有限公司事故应该救援预案》。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监察部牵头，监理公司配合，生产运营部、抢险抢修队、客户服务部、市场开发部、材料部参与，分别对__保障房二期、绿地·__花城、香溪美地·__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2026-01-22T17:34:19+08:00</dcterms:created>
  <dcterms:modified xsi:type="dcterms:W3CDTF">2026-01-22T17:34:19+08:00</dcterms:modified>
</cp:coreProperties>
</file>

<file path=docProps/custom.xml><?xml version="1.0" encoding="utf-8"?>
<Properties xmlns="http://schemas.openxmlformats.org/officeDocument/2006/custom-properties" xmlns:vt="http://schemas.openxmlformats.org/officeDocument/2006/docPropsVTypes"/>
</file>