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最新公司工作报告总结 企业工作总结汇报(四篇)</w:t>
      </w:r>
      <w:bookmarkEnd w:id="1"/>
    </w:p>
    <w:p>
      <w:pPr>
        <w:jc w:val="center"/>
        <w:spacing w:before="0" w:after="450"/>
      </w:pPr>
      <w:r>
        <w:rPr>
          <w:rFonts w:ascii="Arial" w:hAnsi="Arial" w:eastAsia="Arial" w:cs="Arial"/>
          <w:color w:val="999999"/>
          <w:sz w:val="20"/>
          <w:szCs w:val="20"/>
        </w:rPr>
        <w:t xml:space="preserve">来源：网络  作者：平静如水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公司工作报告总结 企业工作总结汇报一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没有太多宏伟的_远瞩，也没有过于细腻的深切体会，只是在工作的当中的一些琐碎的想法和话语，分为几方面总结：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企业工作总结汇报二</w:t>
      </w:r>
    </w:p>
    <w:p>
      <w:pPr>
        <w:ind w:left="0" w:right="0" w:firstLine="560"/>
        <w:spacing w:before="450" w:after="450" w:line="312" w:lineRule="auto"/>
      </w:pPr>
      <w:r>
        <w:rPr>
          <w:rFonts w:ascii="宋体" w:hAnsi="宋体" w:eastAsia="宋体" w:cs="宋体"/>
          <w:color w:val="000"/>
          <w:sz w:val="28"/>
          <w:szCs w:val="28"/>
        </w:rPr>
        <w:t xml:space="preserve">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一年来，酒店管理公司在\"两调两拓\"(调整客源结构和产品结构，拓展营销模式和盈利模式)工作思路的指引下，积极采取应对措施：一是调整客源结构，不断丰富新常态下的客户群。利用企业微信公众账号和交通台微信群等平台，大力开展移动互联网营销，起到了较好的宣传效果。20__年，酒店公司共计接待会议200批次，其中90%都是企业客户群，且绝大多数系民营企业。二是调整产品结构，力求提供适应新常态需求的产品体系。20__年6-9月，室外水疗、运动康复两项目陆续建成并投入使用，为运动康复基地日常运营画上了点睛之笔，受到了游客的普遍欢迎。三是拓展盈利模式，尝试开发新的业绩增长点。通过深入调研健康产业的行业状况和发展前景，计划结合自身场所和运动康复等资源开展健康产品销售。四是注重协同效应，确保实现1 1&gt;2的规模效益。自20__年6月底，接管方山公寓餐饮管理后，在积极开发保险、金融等机构的会务服务过程中，天云湖和方山两酒店大力推行一体化运营，协同作战，实现了两店的资源共享。五是与东南大学有关专家合作开展\"天云湖体育休闲旅游区战略研究\"，积极打造体育休闲度假区。设想把天云湖及其周边的景观资源、场地资源和足球基地的体育资源相结合，打造以体育元素为主要特征的体育休闲旅游区，以此吸引老百姓前来休闲度假，从而改变较为单一的会议型酒店定位，为酒店拓展增收空间。</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2025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20__年是__公司业务学习之年。结合公司经营工作，继20__年组织\"看一部好片\"，20__年组织\"读一本好书\"，20__年\"办好一次演讲\"活动后，20__年，我们重点围绕\"上一堂好课\"，结合公司业务实际定期举办专题讲座，扎实推进学习型组织建设。从年初开始，我们连续六个月举办了体育工程管理、体育酒店经营、对外投资管理及余额宝理财业务、体育地产开发与经营、体育品牌赛事打造、体育产业集团组建与发展态势分析等系列专题讲座。这种集中业务学习形式，目的在于引导全体员工保持开放包容心态，多角度了解公司的使命追求，进而在立足本职的前提下主动拓宽自己的工作领域和成长空间，同时也有助于营造公司上下和谐融洽、资源共享、互通有无的团队氛围。除此之外，我们还积极利用微信、微博等新兴传媒，抓好全员在线学习，提高学习的效率和信息化水平，紧跟时代发展步伐。</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组织全员集中学习党的十八大精神、习近平总书记关于体育工作的重要讲话以及国务院《关于加快发展体育产业促进体育消费的若干意见》，并视之为指导公司业务工作的行动纲领。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公司申报的\"打造特色体育产业融入江__育产业集团项目\"已获准通过，为相关项目的运作推广提供了有力的资金支持。</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内涵\"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企业工作总结汇报三</w:t>
      </w:r>
    </w:p>
    <w:p>
      <w:pPr>
        <w:ind w:left="0" w:right="0" w:firstLine="560"/>
        <w:spacing w:before="450" w:after="450" w:line="312" w:lineRule="auto"/>
      </w:pPr>
      <w:r>
        <w:rPr>
          <w:rFonts w:ascii="宋体" w:hAnsi="宋体" w:eastAsia="宋体" w:cs="宋体"/>
          <w:color w:val="000"/>
          <w:sz w:val="28"/>
          <w:szCs w:val="28"/>
        </w:rPr>
        <w:t xml:space="preserve">20__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20__年的形势依然严峻，公司的各方面工作将面临更大的机遇和挑战，还需要全体员工奋发努力，增强克服困难的信心，力争明年取得突出成绩。现作如下总结。</w:t>
      </w:r>
    </w:p>
    <w:p>
      <w:pPr>
        <w:ind w:left="0" w:right="0" w:firstLine="560"/>
        <w:spacing w:before="450" w:after="450" w:line="312" w:lineRule="auto"/>
      </w:pPr>
      <w:r>
        <w:rPr>
          <w:rFonts w:ascii="宋体" w:hAnsi="宋体" w:eastAsia="宋体" w:cs="宋体"/>
          <w:color w:val="000"/>
          <w:sz w:val="28"/>
          <w:szCs w:val="28"/>
        </w:rPr>
        <w:t xml:space="preserve">一、20__年公司工作回顾。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系统1-11月份完成上网电量6、37亿千瓦时(包括香格里拉公司合并纳入增加0、2亿千瓦时)，比上年同期8、27亿千瓦时下降1、9亿千瓦时，同比降低22、97%;平均上网电价244、6元/兆瓦时(含税)，比上年同期245、11元/兆瓦时(含税)降低0、51元/兆瓦时，同比下降0、21%，电价下降的原因是香格里拉公司新投产电站电价较低所致;1-11月累计实现销售收入1、33亿元(包括香格里拉公司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宋体" w:hAnsi="宋体" w:eastAsia="宋体" w:cs="宋体"/>
          <w:color w:val="000"/>
          <w:sz w:val="28"/>
          <w:szCs w:val="28"/>
        </w:rPr>
        <w:t xml:space="preserve">4、安全生产工作业绩突出。在公司强力的组织和领导下，在全体员工的共同努力下，20__年全公司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公司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公司可持续发展的重要因素，20__年公司进一步加强了人才培训与开发的力度，通过多种形式积极开发了员工的潜能，壮大了专业化的人才队伍。公司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公司、分公司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公司组织党员干部认真学习贯彻党的十七届四中全会和集团公司、分公司年度工作会议精神，扎实开展深入学习实践科学发展观活动，积极响应\"创牌行动\"号召，认真抓好党风廉政建设和监察监督工作。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二oo九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认真检查梳理公司党风廉政建设制度，重点完善对资产管理、项目招投标管理、\"三重一大\"决策制度、领导干部评廉述廉等方面的制度和规范;制定了党风廉政建设方面的制度10多个。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公司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公司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公司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公司文明单位创建管理办法》为指导，把企业文化建设和创建文明单位结合起来，使\"干群一心、同心建家\"的理念深入人心。积极配合集团公司和分公司的\"创牌行动\"，开展同心文化理念和集团公司标识的宣贯工作，目前已基本完成公司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公司成立了工会和共青团，6月份成立了女工委员会，各自健全了内部组织机构，召开了会议，开展了有声有色的工作。组织了民主测评，对班子成员进行民主评议同时为公司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二、20__年取得的基本经验。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公司的决定，才能克服困难，取得显著成效。事实证明，哪个部门或子公司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20__年公司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公司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四、20__年工作思路是结合上级的战略部署。坚持用科学发展观指导各项工作，以安全生产为前提，以经济效益为中心，把握重点和薄弱环节，解决主要矛盾和突出问题，全面推进各项工作上一个新的台阶，力争生产经营、安全生产、党风廉政建设和企业文化实现的突破。</w:t>
      </w:r>
    </w:p>
    <w:p>
      <w:pPr>
        <w:ind w:left="0" w:right="0" w:firstLine="560"/>
        <w:spacing w:before="450" w:after="450" w:line="312" w:lineRule="auto"/>
      </w:pPr>
      <w:r>
        <w:rPr>
          <w:rFonts w:ascii="宋体" w:hAnsi="宋体" w:eastAsia="宋体" w:cs="宋体"/>
          <w:color w:val="000"/>
          <w:sz w:val="28"/>
          <w:szCs w:val="28"/>
        </w:rPr>
        <w:t xml:space="preserve">20__年的总体目标是实现安全生产无重大事故，经营管理跃上一个新水平，实现利润和营业收入大幅增长，精神文明建设、党建工作、企业文化建设等与生产经营同步协调发展，创建生产发展、效益可观、高效廉政、精神文明的和谐公司。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抓紧解决香格里拉公司经营班子的调整问题，只有更换公司总经理才能确保各项工作落到实处;需要解决公司集中办公的问题，公司管理区域广、难度大，本部人员又不集中，精力分散)，员工长期两地分居，影响员工的工作积极性和公司的稳定。</w:t>
      </w:r>
    </w:p>
    <w:p>
      <w:pPr>
        <w:ind w:left="0" w:right="0" w:firstLine="560"/>
        <w:spacing w:before="450" w:after="450" w:line="312" w:lineRule="auto"/>
      </w:pPr>
      <w:r>
        <w:rPr>
          <w:rFonts w:ascii="宋体" w:hAnsi="宋体" w:eastAsia="宋体" w:cs="宋体"/>
          <w:color w:val="000"/>
          <w:sz w:val="28"/>
          <w:szCs w:val="28"/>
        </w:rPr>
        <w:t xml:space="preserve">2、生产经营目标：实现利润总额6005万元，营业收入17250万元;加强对香格里拉公司的管理，改变其亏损局面。主要经营目标为</w:t>
      </w:r>
    </w:p>
    <w:p>
      <w:pPr>
        <w:ind w:left="0" w:right="0" w:firstLine="560"/>
        <w:spacing w:before="450" w:after="450" w:line="312" w:lineRule="auto"/>
      </w:pPr>
      <w:r>
        <w:rPr>
          <w:rFonts w:ascii="宋体" w:hAnsi="宋体" w:eastAsia="宋体" w:cs="宋体"/>
          <w:color w:val="000"/>
          <w:sz w:val="28"/>
          <w:szCs w:val="28"/>
        </w:rPr>
        <w:t xml:space="preserve">3、安全生产目标：不发生特别重大事故;不发生重伤及以上人身伤亡事故;不发生因本单位责任引起的电网事故;不发生负同等责任及以上的重大交通事故;不发生火灾、爆炸事故;不发生有人员责任的一般及以上设备损坏事故;不发生电气误操作事故;不发生溃坝及水淹厂房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公司建立健全惩治和预防腐败体系20__-20__年工作规划》的要求，积极组织开展纪检监察工作达标互查互学活动，确保公司党员、中层以上领导认真遵守政治纪律，不参与各种非法组织和非法活动;畅通信访举报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坚定不移地坚持公司发展战略目标，为公司持续稳定快速发展提供后勤和文化保障;进一步发挥党员和基层党支部的模范带头作用，做公司稳定发展的坚实基础、精神领袖和奉献先锋;加强学习，迎难而上，努力实现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_年工作重点，一是解决香格里拉等公司的亏损问题;二是做好烟台东源风电集团公司风电项目等新项目的接收工作;三是继续加强设备的综合治理，确保电网正常运行;四是千方百计强化电力营销工作，确保发电量的完成;五是加强风险防控，杜绝重特大事故的发生，保持安全生产局面稳定。</w:t>
      </w:r>
    </w:p>
    <w:p>
      <w:pPr>
        <w:ind w:left="0" w:right="0" w:firstLine="560"/>
        <w:spacing w:before="450" w:after="450" w:line="312" w:lineRule="auto"/>
      </w:pPr>
      <w:r>
        <w:rPr>
          <w:rFonts w:ascii="黑体" w:hAnsi="黑体" w:eastAsia="黑体" w:cs="黑体"/>
          <w:color w:val="000000"/>
          <w:sz w:val="36"/>
          <w:szCs w:val="36"/>
          <w:b w:val="1"/>
          <w:bCs w:val="1"/>
        </w:rPr>
        <w:t xml:space="preserve">公司工作报告总结 企业工作总结汇报四</w:t>
      </w:r>
    </w:p>
    <w:p>
      <w:pPr>
        <w:ind w:left="0" w:right="0" w:firstLine="560"/>
        <w:spacing w:before="450" w:after="450" w:line="312" w:lineRule="auto"/>
      </w:pPr>
      <w:r>
        <w:rPr>
          <w:rFonts w:ascii="宋体" w:hAnsi="宋体" w:eastAsia="宋体" w:cs="宋体"/>
          <w:color w:val="000"/>
          <w:sz w:val="28"/>
          <w:szCs w:val="28"/>
        </w:rPr>
        <w:t xml:space="preserve">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20__年生产部在公司老总的大力支持与各部门的协调配合下，各方面的工作都取得了显著的成绩。无论是产量、质量、中层的管理水平、还是员工的工作意识等方面，都有了一个普遍的提高。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20__年公司投资近千万新上双金属激光焊接设备，并又投巨资更换了真空炉热处理设施，这一切都鼓舞着公司的每一位员工。锯条生产方面在20__年也有两项技改创新的项目，第一项就是在20__年的六七月份，在老总的督导与支持下，把总厂的四台分齿机全部改装成了自动分串，节约了大量的人力物力。第二项就是喷漆锯条水性漆生产工艺的使用，20__年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我经过粗略计算，仅此两项每年就能为公司直接节省开支近30万元。</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__年公司获得省著名商标后的20__年再次提出申报中国驰名商标，并安排我来主抓这项工作，为此公司还为我配了一名得力的助手。说实话，在20__年头一年的审报工作中，由于一开始的一些基础资料便于搜集和整理，工作开展的还算比较容易和顺利，没想到随着工作的逐步深入与资料所需范围的逐渐扩展，难度愈来愈大，而且国家工商总局在20__年加强了驰名商标的管理，并提高了驰名商标的申报门槛，从每年审批900家降至每年不超于400家，更增加了我们的申报难度。在整个的20__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__年底，把所有申报资料整理完毕，争取在__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宋体" w:hAnsi="宋体" w:eastAsia="宋体" w:cs="宋体"/>
          <w:color w:val="000"/>
          <w:sz w:val="28"/>
          <w:szCs w:val="28"/>
        </w:rPr>
        <w:t xml:space="preserve">__年的初步工作计划：</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20__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20__年度工作的基础上，在__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2026-08-02T23:24:57+08:00</dcterms:created>
  <dcterms:modified xsi:type="dcterms:W3CDTF">2026-08-02T23:24:57+08:00</dcterms:modified>
</cp:coreProperties>
</file>

<file path=docProps/custom.xml><?xml version="1.0" encoding="utf-8"?>
<Properties xmlns="http://schemas.openxmlformats.org/officeDocument/2006/custom-properties" xmlns:vt="http://schemas.openxmlformats.org/officeDocument/2006/docPropsVTypes"/>
</file>