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医院打击欺诈骗保专项治理总结</w:t>
      </w:r>
      <w:bookmarkEnd w:id="1"/>
    </w:p>
    <w:p>
      <w:pPr>
        <w:jc w:val="center"/>
        <w:spacing w:before="0" w:after="450"/>
      </w:pPr>
      <w:r>
        <w:rPr>
          <w:rFonts w:ascii="Arial" w:hAnsi="Arial" w:eastAsia="Arial" w:cs="Arial"/>
          <w:color w:val="999999"/>
          <w:sz w:val="20"/>
          <w:szCs w:val="20"/>
        </w:rPr>
        <w:t xml:space="preserve">来源：网络  作者：梦里花开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为了横好的贯彻落实市医保局关于打击欺诈骗保的专项治理会议精神，切实保障医保基金安全，我院领导高度重视，亲自安排部署，加强行业自律，保障医疗安全，营造公平、和谐、稳定的医疗服务环境，合理使用医保资金，规范诊疗活动，严厉杜绝欺诈骗保行为，按照国...</w:t>
      </w:r>
    </w:p>
    <w:p>
      <w:pPr>
        <w:ind w:left="0" w:right="0" w:firstLine="560"/>
        <w:spacing w:before="450" w:after="450" w:line="312" w:lineRule="auto"/>
      </w:pPr>
      <w:r>
        <w:rPr>
          <w:rFonts w:ascii="宋体" w:hAnsi="宋体" w:eastAsia="宋体" w:cs="宋体"/>
          <w:color w:val="000"/>
          <w:sz w:val="28"/>
          <w:szCs w:val="28"/>
        </w:rPr>
        <w:t xml:space="preserve">为了横好的贯彻落实市医保局关于打击欺诈骗保的专项治理会议精神，切实保障医保基金安全，我院领导高度重视，亲自安排部署，加强行业自律，保障医疗安全，营造公平、和谐、稳定的医疗服务环境，合理使用医保资金，规范诊疗活动，严厉杜绝欺诈骗保行为，按照国家医疗保障局、省、同时立即召开专题会议，深入解读医疗保障基金监管法律法规与政策规定，加强舆论引导和正面宣传，营造全民共同维护医保基金安全的良好氛围，现就工作情况汇报如下：</w:t>
      </w:r>
    </w:p>
    <w:p>
      <w:pPr>
        <w:ind w:left="0" w:right="0" w:firstLine="560"/>
        <w:spacing w:before="450" w:after="450" w:line="312" w:lineRule="auto"/>
      </w:pPr>
      <w:r>
        <w:rPr>
          <w:rFonts w:ascii="宋体" w:hAnsi="宋体" w:eastAsia="宋体" w:cs="宋体"/>
          <w:color w:val="000"/>
          <w:sz w:val="28"/>
          <w:szCs w:val="28"/>
        </w:rPr>
        <w:t xml:space="preserve">一、高度重视、加强领导，完善医疗保险基金管理责任体系</w:t>
      </w:r>
    </w:p>
    <w:p>
      <w:pPr>
        <w:ind w:left="0" w:right="0" w:firstLine="560"/>
        <w:spacing w:before="450" w:after="450" w:line="312" w:lineRule="auto"/>
      </w:pPr>
      <w:r>
        <w:rPr>
          <w:rFonts w:ascii="宋体" w:hAnsi="宋体" w:eastAsia="宋体" w:cs="宋体"/>
          <w:color w:val="000"/>
          <w:sz w:val="28"/>
          <w:szCs w:val="28"/>
        </w:rPr>
        <w:t xml:space="preserve">自接到通知后，我院立即成立以杨明辉院长为组长，以肖丽娜副院长为副组长，各科室负责人为小组成员的领导小组，对照有关标准，积极宣传。</w:t>
      </w:r>
    </w:p>
    <w:p>
      <w:pPr>
        <w:ind w:left="0" w:right="0" w:firstLine="560"/>
        <w:spacing w:before="450" w:after="450" w:line="312" w:lineRule="auto"/>
      </w:pPr>
      <w:r>
        <w:rPr>
          <w:rFonts w:ascii="宋体" w:hAnsi="宋体" w:eastAsia="宋体" w:cs="宋体"/>
          <w:color w:val="000"/>
          <w:sz w:val="28"/>
          <w:szCs w:val="28"/>
        </w:rPr>
        <w:t xml:space="preserve">二、规范管理，实现医保服务标准化、制度化、规范化</w:t>
      </w:r>
    </w:p>
    <w:p>
      <w:pPr>
        <w:ind w:left="0" w:right="0" w:firstLine="560"/>
        <w:spacing w:before="450" w:after="450" w:line="312" w:lineRule="auto"/>
      </w:pPr>
      <w:r>
        <w:rPr>
          <w:rFonts w:ascii="宋体" w:hAnsi="宋体" w:eastAsia="宋体" w:cs="宋体"/>
          <w:color w:val="000"/>
          <w:sz w:val="28"/>
          <w:szCs w:val="28"/>
        </w:rPr>
        <w:t xml:space="preserve">在市医保局及市卫健委的正确领导及指导下，建立健全各项规章制度，设立医保患者结算、贫困户一站式服务等专用窗口简化流程，提供便捷、优质的医疗服务。如“两病”认定、门诊统筹实施、住院流程、收费票据管理制度、门诊管理制度等。</w:t>
      </w:r>
    </w:p>
    <w:p>
      <w:pPr>
        <w:ind w:left="0" w:right="0" w:firstLine="560"/>
        <w:spacing w:before="450" w:after="450" w:line="312" w:lineRule="auto"/>
      </w:pPr>
      <w:r>
        <w:rPr>
          <w:rFonts w:ascii="宋体" w:hAnsi="宋体" w:eastAsia="宋体" w:cs="宋体"/>
          <w:color w:val="000"/>
          <w:sz w:val="28"/>
          <w:szCs w:val="28"/>
        </w:rPr>
        <w:t xml:space="preserve">住院病人严格进行身份识别，杜绝冒名就诊和冒名住院现象，制止挂名住院、分解住院。严格掌握病人收治、出入院及监护病房收治标准，贯彻因病施治原则，做到合理检查、合理治疗、合理用药；无伪造、更改病历现象。积极配合医保经办机构对诊疗过程及医疗费用进行监督、审核并及时提供需要查阅的医疗档案及有关资料。严格执行有关部门制定的收费标准，无自立项目收费或抬高收费标准。</w:t>
      </w:r>
    </w:p>
    <w:p>
      <w:pPr>
        <w:ind w:left="0" w:right="0" w:firstLine="560"/>
        <w:spacing w:before="450" w:after="450" w:line="312" w:lineRule="auto"/>
      </w:pPr>
      <w:r>
        <w:rPr>
          <w:rFonts w:ascii="宋体" w:hAnsi="宋体" w:eastAsia="宋体" w:cs="宋体"/>
          <w:color w:val="000"/>
          <w:sz w:val="28"/>
          <w:szCs w:val="28"/>
        </w:rPr>
        <w:t xml:space="preserve">三、强化管理，为参保人员就医提供质量保证</w:t>
      </w:r>
    </w:p>
    <w:p>
      <w:pPr>
        <w:ind w:left="0" w:right="0" w:firstLine="560"/>
        <w:spacing w:before="450" w:after="450" w:line="312" w:lineRule="auto"/>
      </w:pPr>
      <w:r>
        <w:rPr>
          <w:rFonts w:ascii="宋体" w:hAnsi="宋体" w:eastAsia="宋体" w:cs="宋体"/>
          <w:color w:val="000"/>
          <w:sz w:val="28"/>
          <w:szCs w:val="28"/>
        </w:rPr>
        <w:t xml:space="preserve">严格执行诊疗护理常规和技术操作规程。认真落实首诊医师负责制度、三级医师查房制度、交接班制度、疑难、危重、死亡病例讨论制度、术前讨论制度、病历书写制度、会诊制度、手术分级管理制度、技术准入制度等医疗核心制度。强化核心制度落实的基础上，注重医疗质量的提高和持续改进，同时强化安全意识，医患关系日趋和谐。采取多种方式加强与病人的交流，耐心细致地向病人交待或解释病情。进一步优化服务流程，方便病人就医。简化就医环节，缩短病人等候时间。我院为病人配备了开水、老花镜、轮椅等服务设施。</w:t>
      </w:r>
    </w:p>
    <w:p>
      <w:pPr>
        <w:ind w:left="0" w:right="0" w:firstLine="560"/>
        <w:spacing w:before="450" w:after="450" w:line="312" w:lineRule="auto"/>
      </w:pPr>
      <w:r>
        <w:rPr>
          <w:rFonts w:ascii="宋体" w:hAnsi="宋体" w:eastAsia="宋体" w:cs="宋体"/>
          <w:color w:val="000"/>
          <w:sz w:val="28"/>
          <w:szCs w:val="28"/>
        </w:rPr>
        <w:t xml:space="preserve">四、加强住院管理，规范了住院程序及收费结算</w:t>
      </w:r>
    </w:p>
    <w:p>
      <w:pPr>
        <w:ind w:left="0" w:right="0" w:firstLine="560"/>
        <w:spacing w:before="450" w:after="450" w:line="312" w:lineRule="auto"/>
      </w:pPr>
      <w:r>
        <w:rPr>
          <w:rFonts w:ascii="宋体" w:hAnsi="宋体" w:eastAsia="宋体" w:cs="宋体"/>
          <w:color w:val="000"/>
          <w:sz w:val="28"/>
          <w:szCs w:val="28"/>
        </w:rPr>
        <w:t xml:space="preserve">为了加强医疗保险工作规范化管理，使医疗保险各项政策规定得到全面落实，根据市医保部门的要求，强化病历质量管理，严格执行首诊医师负责制，规范临床用药，经治医师要根据临床需要和医保政策规定，自觉使用安全有效，价格合理的《药品目录》内的药品。因病情确需使用《药品目录》外的自费药品，经治医师要向参保人讲明理由，并填写了“知情同意书”，经患者或其家属同意签字后附在住院病历上。我院坚持费用清单制度，每日费用清单发给病人，让参保人明明白白。</w:t>
      </w:r>
    </w:p>
    <w:p>
      <w:pPr>
        <w:ind w:left="0" w:right="0" w:firstLine="560"/>
        <w:spacing w:before="450" w:after="450" w:line="312" w:lineRule="auto"/>
      </w:pPr>
      <w:r>
        <w:rPr>
          <w:rFonts w:ascii="宋体" w:hAnsi="宋体" w:eastAsia="宋体" w:cs="宋体"/>
          <w:color w:val="000"/>
          <w:sz w:val="28"/>
          <w:szCs w:val="28"/>
        </w:rPr>
        <w:t xml:space="preserve">今后我院严格按照医保局相关规定实行，加强管理认真审核杜绝各种欺诈骗取医疗保障基金的行为，诚恳接受广大人民群众监督。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2026-08-22T01:27:10+08:00</dcterms:created>
  <dcterms:modified xsi:type="dcterms:W3CDTF">2026-08-22T01:27:10+08:00</dcterms:modified>
</cp:coreProperties>
</file>

<file path=docProps/custom.xml><?xml version="1.0" encoding="utf-8"?>
<Properties xmlns="http://schemas.openxmlformats.org/officeDocument/2006/custom-properties" xmlns:vt="http://schemas.openxmlformats.org/officeDocument/2006/docPropsVTypes"/>
</file>