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最新基层医院科室工作总结(五篇)</w:t>
      </w:r>
      <w:bookmarkEnd w:id="1"/>
    </w:p>
    <w:p>
      <w:pPr>
        <w:jc w:val="center"/>
        <w:spacing w:before="0" w:after="450"/>
      </w:pPr>
      <w:r>
        <w:rPr>
          <w:rFonts w:ascii="Arial" w:hAnsi="Arial" w:eastAsia="Arial" w:cs="Arial"/>
          <w:color w:val="999999"/>
          <w:sz w:val="20"/>
          <w:szCs w:val="20"/>
        </w:rPr>
        <w:t xml:space="preserve">来源：网络  作者：落梅无痕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层医院科室工作总结一一、落实护理人才培训计划，提高护理人员业务素质对各级护理人员进行三基培训，组织全科护士学习各种护理风险应急预案及护理核心制度，并在护理早查房和晨会进行各种基础理论知识、院感知识和专科知识的提问，每月进行理论与技术操作考...</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基层医院科室工作总结一</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_分以上;技能操作考核：口腔护理平均分_分、吸痰护理平均分_分、心肺复苏平均分_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_%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x月出院病历x份，护理文书书写质量到达了x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年(x月至x月)住院病人x人次，同比去年住院病人x人次，增长x人次;出院病人x人，同比去年出院病人x人次，增长x人次;一级护理及基础护理合格，无发生护理并发症，褥疮发生率为x。</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基层医院科室工作总结二</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基层医院科室工作总结三</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基层医院科室工作总结四</w:t>
      </w:r>
    </w:p>
    <w:p>
      <w:pPr>
        <w:ind w:left="0" w:right="0" w:firstLine="560"/>
        <w:spacing w:before="450" w:after="450" w:line="312" w:lineRule="auto"/>
      </w:pPr>
      <w:r>
        <w:rPr>
          <w:rFonts w:ascii="宋体" w:hAnsi="宋体" w:eastAsia="宋体" w:cs="宋体"/>
          <w:color w:val="000"/>
          <w:sz w:val="28"/>
          <w:szCs w:val="28"/>
        </w:rPr>
        <w:t xml:space="preserve">20_年对于医院、科室、个人来说都是一个转变、成长、奋进的一年。在这一年中，我们不断面临着挑战和机遇，经过这一年的工作和学习，我有了质的转变，快速的成长，明确了奋进的目标。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基层医院科室工作总结五</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w:t>
      </w:r>
    </w:p>
    <w:p>
      <w:pPr>
        <w:ind w:left="0" w:right="0" w:firstLine="560"/>
        <w:spacing w:before="450" w:after="450" w:line="312" w:lineRule="auto"/>
      </w:pPr>
      <w:r>
        <w:rPr>
          <w:rFonts w:ascii="宋体" w:hAnsi="宋体" w:eastAsia="宋体" w:cs="宋体"/>
          <w:color w:val="000"/>
          <w:sz w:val="28"/>
          <w:szCs w:val="28"/>
        </w:rPr>
        <w:t xml:space="preserve">20_累计出入院人数约_人次，床位使用率_%，总收入近_万元，在几个内科中始终处于地位。</w:t>
      </w:r>
    </w:p>
    <w:p>
      <w:pPr>
        <w:ind w:left="0" w:right="0" w:firstLine="560"/>
        <w:spacing w:before="450" w:after="450" w:line="312" w:lineRule="auto"/>
      </w:pPr>
      <w:r>
        <w:rPr>
          <w:rFonts w:ascii="宋体" w:hAnsi="宋体" w:eastAsia="宋体" w:cs="宋体"/>
          <w:color w:val="000"/>
          <w:sz w:val="28"/>
          <w:szCs w:val="28"/>
        </w:rPr>
        <w:t xml:space="preserve">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为医生提供临床确定诊断，为急性心机梗死患者的溶栓治疗争取宝贵的时间，明显提高了患者的预后。24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三、无医疗事故和医疗纠纷的发生</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培育科室精神、树立医务工作者整体形象，即服务一流，技术精湛，爱岗敬业，文明服务的白衣天使形象。五、打造良好团队精神。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一周连值四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承诺。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2026-01-22T12:48:54+08:00</dcterms:created>
  <dcterms:modified xsi:type="dcterms:W3CDTF">2026-01-22T12:48:54+08:00</dcterms:modified>
</cp:coreProperties>
</file>

<file path=docProps/custom.xml><?xml version="1.0" encoding="utf-8"?>
<Properties xmlns="http://schemas.openxmlformats.org/officeDocument/2006/custom-properties" xmlns:vt="http://schemas.openxmlformats.org/officeDocument/2006/docPropsVTypes"/>
</file>