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医院门诊药房工作总结(4篇)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门诊药房工作总结一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医院门诊药房工作总结一</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医院门诊药房工作总结二</w:t>
      </w:r>
    </w:p>
    <w:p>
      <w:pPr>
        <w:ind w:left="0" w:right="0" w:firstLine="560"/>
        <w:spacing w:before="450" w:after="450" w:line="312" w:lineRule="auto"/>
      </w:pPr>
      <w:r>
        <w:rPr>
          <w:rFonts w:ascii="宋体" w:hAnsi="宋体" w:eastAsia="宋体" w:cs="宋体"/>
          <w:color w:val="000"/>
          <w:sz w:val="28"/>
          <w:szCs w:val="28"/>
        </w:rPr>
        <w:t xml:space="preserve">本人于20_年7月毕业于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在学习思考中增强思想道德水平、完善知识结构、提升工作能力。坚持党的基本路线，积极学习党的精神、马列主义。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三、遵纪守法方面，严于律己，廉洁奉公，树立正确的社会主义荣辱观。</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_年度优秀员工”的称号。</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_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医院门诊药房工作总结三</w:t>
      </w:r>
    </w:p>
    <w:p>
      <w:pPr>
        <w:ind w:left="0" w:right="0" w:firstLine="560"/>
        <w:spacing w:before="450" w:after="450" w:line="312" w:lineRule="auto"/>
      </w:pPr>
      <w:r>
        <w:rPr>
          <w:rFonts w:ascii="宋体" w:hAnsi="宋体" w:eastAsia="宋体" w:cs="宋体"/>
          <w:color w:val="000"/>
          <w:sz w:val="28"/>
          <w:szCs w:val="28"/>
        </w:rPr>
        <w:t xml:space="preserve">转瞬间20_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医院门诊药房工作总结四</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三、如何做好药品销售服务工作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