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医院消防工作总结(七篇)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提高认识，加强组织领导我院领导对消防安全工作十分重视，作为一项经常性的重要工作常抓不懈。定期召开消防安全工作会议，研究和布置有关工作，建立了以院长为首、联合各科室负责人组成的防火安全领导小组，成立了义务消防队，加强消防...</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工作。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实行院领导值班制度，值班期间要进行全院巡视，切实把防火、防盗、防破坏等治安防范措施落实到了实处，并严格填写值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