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最新医院年度的工作总结报告 医院年度工作总结报告审议意见(7篇)</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医院年度的工作总结报告 医院年度工作总结报告审议意见一1、自20__年1月1日起我院门诊交易1272笔，住院51人次，结账49人次，在院2人次，住院病人涉及大兴，东城、宣武、朝阳、崇文五个区县，现顺利结算46笔：费用721477.37元;未...</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医院年度工作总结报告审议意见三</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医院年度工作总结报告审议意见四</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医院年度工作总结报告审议意见五</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医院年度工作总结报告审议意见六</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医院年度工作总结报告审议意见七</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2026-09-21T12:18:09+08:00</dcterms:created>
  <dcterms:modified xsi:type="dcterms:W3CDTF">2026-09-21T12:18:09+08:00</dcterms:modified>
</cp:coreProperties>
</file>

<file path=docProps/custom.xml><?xml version="1.0" encoding="utf-8"?>
<Properties xmlns="http://schemas.openxmlformats.org/officeDocument/2006/custom-properties" xmlns:vt="http://schemas.openxmlformats.org/officeDocument/2006/docPropsVTypes"/>
</file>