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初三关于国庆节的演讲稿500字：复兴吧!祖国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亲爱的同学们：　　大家好!今天我演讲的题目是《复兴吧!祖国》。　　五千年漫漫征程，一路风雨一路行。中华民族曾有过向世界开放，国力强盛的汉唐辉煌，也有过闭关锁国，落后挨打的近代耻辱。前进的道路充满艰辛，但艰辛孕育着希望。如今走向世界的中国，脚...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大家好!今天我演讲的题目是《复兴吧!祖国》。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漫漫征程，一路风雨一路行。中华民族曾有过向世界开放，国力强盛的汉唐辉煌，也有过闭关锁国，落后挨打的近代耻辱。前进的道路充满艰辛，但艰辛孕育着希望。如今走向世界的中国，脚步迈得更加坚定，更加铿锵，更加豪迈。民族复兴，指日可待，中华腾飞，势不可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回眸历史，路漫漫其修远兮&amp;&amp;张赛出使西域，玄奘西行取经，鉴真东渡传教，郑和七下西洋，四大发明曾一度是我们的自豪。祖先让我们的中国走向世界，让世界认识了中国! 到了近代，我国的封建统治者妄自尊大，闭关锁国，思想僵化。太多太多的苦难，太多太多的加锁接踵而来：鸦片战争、中法战争、中俄战争、《南京条约》、《北京条约》、《马关条约》&amp;&amp;东方巨人，你怎么了?东方巨人，你为什么不怒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中华民族经历了岁月的磨砺和洗涤，在中国共产党领导下，不屈不挠，不怕流血牺牲，把日本侵略者赶走，建立了新中国!从此，中华民族站起来了，他们为了中华民族的未来而努力奋斗&amp;&amp;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览现在，中国正在飞速发展，过去的耻辱一去不复返了!仰天长啸待时日，巨龙腾飞平地起。抗美援朝报国仇，万隆会议结朋友。大庆石油奏凯歌，两弹一星显身手。神五、神六、神七上天，嫦娥一号、嫦娥二号探月，中国的科技日新月异!在这个历程中，我们为中国的飞速发展欢呼&amp;&amp; 中国，国富民强!中国巍然屹立在世界的东方!中国的大门再次向世界敞开!中华民族开始复兴!国家繁荣富强!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同学们，展望未来，我们任重道远，我们必须努力学习!中华民族的未来需要我们去开拓，需要我们的共同努力!共同奋斗!共创美好的未来!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