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勿忘国耻振兴中华名人故事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(1103—1142年)，字鹏举，出生于北宋相州汤阴(今河南汤阴县)的一户佃农家里。青年时代，正遇上金女真贵族对宋发动大规模掠夺战争。他亲眼目睹北宋灭亡前后的惨痛史实，和当时中原沦陷区的人民呼吸相通，有坚决抗击女真贵族民族压迫、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(1103—1142年)，字鹏举，出生于北宋相州汤阴(今河南汤阴县)的一户佃农家里。青年时代，正遇上金女真贵族对宋发动大规模掠夺战争。他亲眼目睹北宋灭亡前后的惨痛史实，和当时中原沦陷区的人民呼吸相通，有坚决抗击女真贵族民族压迫、收复故土、统一祖国的强烈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北宋末年，深受民族压迫的汉、契丹、渤海、奚等各族人民，“仇怨金国，深入骨髓”，纷纷自动组织起来反抗。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12世纪20年代起，黄河南北、两淮之间，掀起了轰轰烈烈的抗金民族战争。岳飞和抗金名将宗泽、韩世忠等一道，站在抗金斗争的最前线。可是，腐败的北宋统治集团，采取妥协、投降的政策，1127年(靖康二年)，宋徽宗赵佶、宋钦宗赵桓被掳走后，继而接位的南宋小朝廷的头目赵构，同样是个投降派。他偏安于江南一带，沉醉于歌舞逸乐之中，没有真正组织抗金民族战争并把它进行到底的决心和打算，反而一面利用秦桧等投降派，通过他们出面进行一系列议和投降活动;一面则利用宗泽、岳飞、韩世忠等抗战派，抵挡金军的凌厉攻势，以保住他的皇帝宝座和积累屈膝求和的资本。到了12世纪20年代中期，东自江淮，西至陕西一线的宋、金双方对峙的军事分界线形成后，赵构、秦桧统治集团，实际上已经成了南宋抗金斗争的最大绊脚石;反过来，岳飞、韩世忠等抗战派，则成了赵构、秦桧投降派活动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南宋朝廷内部抗战派与投降派的斗争，日趋尖锐。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坚决反对议和，主张抗战到底，置个人荣辱安危于度外，对赵构、秦桧的投降活动进行坚决斗争。1139年(绍兴九年)，岳飞在鄂州(今湖北武昌)听说宋、金和议将达成，立即上书表示反对，申言“金人不可信，和好不可恃”，并直接抨击了“相国”秦桧出谋划策、用心不良的投降活动，使“秦桧衔(抱恨)之”。和议达成后，宋高宗赵构得意忘形，颁下大赦诏书，对文武大臣大加爵赏。可是，诏书下了三次，岳飞都加以拒绝，不受开府仪同三司(一品官衔)的爵赏和三千五百户食邑的封赐。他在辞谢中，痛切地表示反对议和：“今日之事，可危而不可安，可忧而不可贺。”并再次表示收复中原的决心，“愿定谋于全胜，期收地于两河，唾手燕云，终欲复仇而报国”。这无异于给宋高宗当头泼了冷水，从而更使赵构、秦桧怀恨在心。但岳飞不顾个人得失，坚持抗战到底。他率领军队，联络北方义军，卓有成效地从事抗金战争，积极准备收复中原、统一祖国，成为全国抗金民族战争中的有力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1139年夏，金兀术撕毁绍兴和议，倾巢而出，再度发动大规模的对宋战争。在东、西两线军取得对金大捷的形势下，岳飞挥师从长江中游挺进，实施锐不可当的反击，他一直准备着的施展收复中原抱负的时机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进入中原后，受到中原人民、忠义民兵的热烈欢迎。这年7月，岳飞亲率一支轻骑驻守河南郾城，和金兀术一万五千精骑发生激战。岳飞亲率将士，向敌阵突击，大破金军“铁浮陀”(侍卫亲兵)和“拐子马”(左右两翼钳攻的骑兵)，把金兀术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岳飞部将杨再兴，单骑闯入敌阵，想活捉金兀术，可惜没有找到，手杀敌人数百，身受几十处创伤，豪勇无比。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将士具有“守死无去”的战斗作风，敌人以排山倒海的大力，也不能把岳家军阵容摇动。郾城大捷后，岳飞乘胜向朱仙镇进军(离金军大本营汴京仅四十五里)，金兀术集合了十万大军抵挡，又被岳飞打得落花流水。岳飞这次北伐中原，一口气收复了颍昌、蔡州、陈州、郑州、郾城、朱仙镇，消灭了金军有生力量，金军军心动摇，金兀术连夜准备从开封撤逃。南宋抗金斗争有了根本的转机，再向前跨出一步，沦陷十多年的中原，就可望收复了。岳飞兴奋地对大将们说：“直抵黄龙府，与诸君痛饮耳(破掉酒戒庆祝)!”而金军则发出了“撼山易，撼岳家军难”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外敌难以撼动的岳家军，却遭到了南宋朝廷内部投降派的摧残。就在这抗金战争取得辉煌胜利的时刻，甘心充当儿皇帝的宋高宗赵构，因担心一旦中原收复，金人放回他的哥哥钦宗，他就保不住皇位，而急切地希望与金人议和。金人安插在南宋朝廷里的奸细———窃取了宰相高位的秦桧，也抓住宋高宗这个难言的心病大肆活动，破坏岳飞的抗战。他们狼狈为奸，密谋制订了全线撤军、葬送抗金大好形势的罪恶计划。他们首先命令东、西两线收兵，造成岳家军孤军突出的不利态势后，即以“孤军不可久留”为名，连下十二道金牌(红漆金字木牌)，急令岳飞“措置班师”。在要么“班师”、要么“丧师”的不利形势下，岳飞明知这是权臣用事的乱命，但为了保存抗金实力，不得不忍痛班师。岳飞愤慨地说：“十年之功，废于一旦!所得诸郡，一朝全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稷江山，难以中兴!乾坤世界，无由再复!”岳飞的英勇抗金斗争，至此被迫中断。岳家军班师时，久久渴望王师北定中原的父老兄弟，拦道恸哭。岳飞为了保护老百姓的生命财产，故意扬言明日渡河，吓得金兀术连夜弃城北蹿，准备北渡黄河，使岳飞得以从容地组织河南大批人民群众南迁至襄汉一带，才撤离中原。这时，有一个无耻的书生，骑马追上金兀术，扣马而谏：“太子 (金兀术)毋走，京城可守也，岳飞兵且退矣!……自古没有权臣在内，而大将能立功于外者。”金兀术这才又整军回到开封，并不费吹灰之力，又把中原土地夺了回去。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一回到临安，立即陷入秦桧、张俊等人布置的罗网。1141年(绍兴十一年)，他遭诬告“谋反”，被关进了临安大理寺(原址在今杭州小车桥附近)。监察御史万候糢(音犿ò)亲自刑审、拷打，逼供岳飞。与此同时，宋、金政府之间，正加紧策划第二次议和，双方都视抗战派为眼中钉，金兀术甚至凶相毕露地写信给秦桧：“必杀岳飞而后可和。”在内外两股恶势力的夹击下，岳飞正气凛然，光明正大，忠心报国。从他身上，秦桧一伙找不到任何“反叛朝廷”的证据，但岳飞却仍于绍兴十一年农历除夕夜，被赵构“特赐死”，杀害于临安大理寺内，年仅三十九岁。岳飞部将张宪、儿子岳云亦被腰斩于市门。岳飞父子及张宪死于奸臣昏君之手，激起了抗金军队和老百姓的强烈愤怒，韩世忠当面质问秦桧，秦桧支吾其词：“其事体莫须有(也许有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韩世忠当场驳斥：“‘莫须有’三字，何以服天下?”民族英雄岳飞，就在“莫须有”的罪名下，含冤而死。临死前，他在供状上写下“天日昭昭，天日昭昭”八个大字。这是悲愤的呼喊!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虽然被杀害了，但他精忠报国的业绩是不可磨灭的。正是他，表达了被压迫民族的要求，坚持崇高的民族气节，在处境危难的条件下，坚持了抗金的正义斗争，并知道爱护人民的抗金力量，联合抗金军民一道，保住了南宋半壁河山，使南宋中国人民免遭金统治者的蹂躏，从而保住了高度发展的中国封建经济和文化，并使之得以继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岳飞不愧是我国历史上一位杰出的民族英雄。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遇害后，临安义士隗顺，负尸越城，草草地埋葬于九曲丛祠旁。为了便于以后识别，隗顺将岳飞随身佩带的玉环系于遗体腰下，坟前种植了两棵橘子树。清道光年间(1821—1850年)，因重修栖霞岭下岳飞庙墓，追寻岳飞初葬地，终于在杭州市众安桥螺丝山下扁担弄内的红纸染坊旁，找到了最初的岳坟。1876年(光绪二年)，在这里修建“忠显庙”，杭州人俗呼为“老岳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岳飞死后二十年，即1162年6月(绍兴三十二年五月)宋孝宗赵眘继位，7月下令，给岳飞平反昭雪，“追复原官”，并以五百贯的高价购求岳飞遗体，“以礼改葬”。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