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主题廉政教育警示片观后感总结(11篇)</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主题廉政教育警示片观后感总结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环绕两方面的问题展开：</w:t>
      </w:r>
    </w:p>
    <w:p>
      <w:pPr>
        <w:ind w:left="0" w:right="0" w:firstLine="560"/>
        <w:spacing w:before="450" w:after="450" w:line="312" w:lineRule="auto"/>
      </w:pPr>
      <w:r>
        <w:rPr>
          <w:rFonts w:ascii="宋体" w:hAnsi="宋体" w:eastAsia="宋体" w:cs="宋体"/>
          <w:color w:val="000"/>
          <w:sz w:val="28"/>
          <w:szCs w:val="28"/>
        </w:rPr>
        <w:t xml:space="preserve">第一个问题：当前党风廉政建设和反腐败工作形势</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假如我们社会生活中的腐败现象不能得到有效的管理，就会积重难返，不仅会影响到我们的经济建设，而且还会加深社会矛盾的累积,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呈现13次，全面从严治党呈现7次。党要团结带领人民进行伟大斗争推进伟大事业实现伟大梦想，必须做到两个“毫不动摇”，即“毫不动摇坚持和完善党的领导，毫不动摇把党建设得更加坚毅有力。”解决“三个不纯”问题，面对“四个考验”，化解“四个凶险”，推动全面从严治党向纵深发展。4.新要求。(第十三部分)报告首提新时代党建的新要求。“坚持和加强党的全面领导，坚持党要管党全面从严治党，以加强党的长期执政能力建设先进性和清纯性建设为主线，以党的政治建设为统领，以坚定理想信念宗旨为根基，以调动全党积极性主动性创新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定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结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定侵害群众的利益，特权横行，钱权交易，社会不均不公不平等问题必定突出。近些年来，关于反腐败问题，整个社会对反腐败的关注度支持度空前高涨，一个方面表明腐败问题的确严重;另一个方面，也表明反腐败是重大民意。反腐败既然是民意，那就需要有力地回应。我们党改革开放发展经济的能力水平已经得到证明。目前，党能不能取信于民，在反腐败问题上能不能交出一份优秀的答卷，就显得分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结力战斗力。我们国家和民族有过深刻的历史教训。“落后就要挨打”，我们这个国家和民族为此付出的惨痛代价，在今天依然不应该被忘记。一个腐败盛行的团体政权民族是不可能有期望和前途的。中国梦是中华民族的伟大复兴之梦，但是中国梦的根基假如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熟悉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干有约束力，我们的反腐败才干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第二个问题：加强党风廉政建设和反腐败工作的对策建议</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要害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养，缺乏这些素养，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那时蒋介石所操纵的那些地区相比，延安是山沟，穷得不得了，但是大批人才都跑到延安，还要越过几道封锁线。闻名的人物有丁玲冼星海聂耳艾青等。那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盛凝结力的民族，当前我们正致力实现中华民族伟大复兴的中国梦。这是正确理想观的“基”和“本”。信党，就是坚信共产党的正确领导。这是政治信仰，是理想观的核心内容。唯有中国共产党才干救中国，才干带领14亿人民全面建成小康社会。我们绝不能以偏盖全，看到党内呈现几个腐败分子，社会上呈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假如过多考虑个人，就会成为名缰利锁的囚徒，甚至滑到邪路上去。大家一定要以人民利益为重，正确看待个人利益，正确看待个人得失，正确把握利益关系，经常想想那些英雄先烈，比比那些先进模范，看看那些艰难群众说实在的，此刻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熟悉。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假如在廉洁自律上摔了跟头，不仅贻误了党和人民的事业，也影响了自己的家庭。若是因为违纪而移送了司法机关，判了刑，既自己失去了自由，而且也没有了能力去赡养父母培养子女，何谈幸福?所以，每一名干部都要清晰地熟悉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清纯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亮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4.党在长期实践中形成的优良传统和工作惯例是自我约束的不成文的纪律，同样需要长期坚持并自觉遵循。懂得并自觉遵守这些规矩，个人才干不触雷不踩线，党才更有凝结力战斗力。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重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晰地看到“四风”问题并没有绝迹，甚至是穿上了隐身衣。作风问题，本质上是一个政治问题，体现了民心所向。它关乎党的形象，决定党在群众心中的分量。一要兴学习之风以增才气。习近平***指出，好学才干上进。“才由学得，德由学进，业由学成”，才气是领导干部成就事业的基石。在我看来党员干部要提高五种能力，即抓发展的能力做群众工作的能力开辟创新的能力破解难题的能力履行职责的能力，请大家查漏补缺，努力提高，成为注重学习的“先锋官”熟悉工作的“政策通”素养过硬的“多面手”。二要兴务实之风以养锐气。务实求真是党的优良传统和党员干部应具备的政治品行，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催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假如我们不能充分熟悉到密切联系群众的重要性，不能事事处处为人民着想，那么，作为党的各级领导干部，就会在人民群众中失去信任和支持，伤害党的事业。新形势新任务面前，我们大家一定要低下头沉下身静下心，多到基层察民情听民声访民意，这样才干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要害还是在落实上下功夫工作中见真章。作为基层纪检监察机关，我们要紧跟上级党委纪委的步伐，改变过去的惯性思维和传统做法，以坚毅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催促整改。对于违反纪律和规矩的行为，绝不能因为问题小程度轻或初次犯，就不闻不问不查不纠，或网开一面下不为例，而应违纪必究寸步不让。对党员干部平时要多敲打多提醒，对苗头性倾向性问题要早发明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究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明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究履责路径。惟独监督到位“触角”灵敏，才干做到有问题早发明早处置，有效阻断违纪进程，使严重违纪涉嫌违法立案审查成为极极少数。要针对修订后的党规党纪的新要求，全面加强对党的政治组织廉洁群众工作和生活“六大纪律”的监督，进一步拓宽监督渠道，创新监督手段。要环绕全面从严治党，用好监督执纪“四种形态”的要求，探究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明问题，形成震慑。要加强对领导干部这个“要害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全面从严治党永恒在路上，实践“四种形态”没有休止符。我们将进一步深化对“四种形态”的熟悉，按照严细深实的标准认真实践，解决存在的问题，推动全面从严治党不断取得新成效。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20_年局机关单位廉政教育专题党课讲稿</w:t>
      </w:r>
    </w:p>
    <w:p>
      <w:pPr>
        <w:ind w:left="0" w:right="0" w:firstLine="560"/>
        <w:spacing w:before="450" w:after="450" w:line="312" w:lineRule="auto"/>
      </w:pPr>
      <w:r>
        <w:rPr>
          <w:rFonts w:ascii="宋体" w:hAnsi="宋体" w:eastAsia="宋体" w:cs="宋体"/>
          <w:color w:val="000"/>
          <w:sz w:val="28"/>
          <w:szCs w:val="28"/>
        </w:rPr>
        <w:t xml:space="preserve">按照安排今天对党风廉政建设进行宣讲，目的是全面贯彻党的十九大精神，深入推进全面从严治党，落实分局党总支党风廉政建设工作会议精神。</w:t>
      </w:r>
    </w:p>
    <w:p>
      <w:pPr>
        <w:ind w:left="0" w:right="0" w:firstLine="560"/>
        <w:spacing w:before="450" w:after="450" w:line="312" w:lineRule="auto"/>
      </w:pPr>
      <w:r>
        <w:rPr>
          <w:rFonts w:ascii="宋体" w:hAnsi="宋体" w:eastAsia="宋体" w:cs="宋体"/>
          <w:color w:val="000"/>
          <w:sz w:val="28"/>
          <w:szCs w:val="28"/>
        </w:rPr>
        <w:t xml:space="preserve">20_年，将持续深入学习贯彻党的十九大精神，坚持以创新、协调、绿色、开放、共享五大发展理念为指导，不断提高创新、开放的能力和水平。分局党总支将继续把党风廉政建设和反腐败工作作为重中之重来抓，全面贯彻落实党的十九大精神，深入学习贯彻习近平新时代中国特色社会主义思想，认真落实中纪委、省纪委和厅纪委全会的要求，切实落实党风廉政建设主体责任，忠诚履职尽责，强化执纪监督，推动公路养护事业健康有序发展。</w:t>
      </w:r>
    </w:p>
    <w:p>
      <w:pPr>
        <w:ind w:left="0" w:right="0" w:firstLine="560"/>
        <w:spacing w:before="450" w:after="450" w:line="312" w:lineRule="auto"/>
      </w:pPr>
      <w:r>
        <w:rPr>
          <w:rFonts w:ascii="宋体" w:hAnsi="宋体" w:eastAsia="宋体" w:cs="宋体"/>
          <w:color w:val="000"/>
          <w:sz w:val="28"/>
          <w:szCs w:val="28"/>
        </w:rPr>
        <w:t xml:space="preserve">十九大报告中，坚持党对一切工作的领导，是新时代坚持和发展中国特色社会主义14条基本方略的第一条。坚持党的领导是中国特色社会主义最本质的特征写入宪法。我们在坚持党的领导这个重大原则面前，必须旗帜鲜明、立场坚定。</w:t>
      </w:r>
    </w:p>
    <w:p>
      <w:pPr>
        <w:ind w:left="0" w:right="0" w:firstLine="560"/>
        <w:spacing w:before="450" w:after="450" w:line="312" w:lineRule="auto"/>
      </w:pPr>
      <w:r>
        <w:rPr>
          <w:rFonts w:ascii="宋体" w:hAnsi="宋体" w:eastAsia="宋体" w:cs="宋体"/>
          <w:color w:val="000"/>
          <w:sz w:val="28"/>
          <w:szCs w:val="28"/>
        </w:rPr>
        <w:t xml:space="preserve">一是要坚决维护党中央权威和集中统一领导。要不断强化“四个意识”，切实增强“四个自信”，坚决践行“两个服从”，提高政治站位，紧紧围绕坚持和加强党的全面领导，紧紧围绕维护****的核心地位，自觉做到党中央的决定坚决执行，党中央禁止的坚决不做，自觉做到执行各级党委决策部署不讲条件、不打折扣、不搞变通，把坚持党的领导体现到统筹推进公路事业的各个方面。</w:t>
      </w:r>
    </w:p>
    <w:p>
      <w:pPr>
        <w:ind w:left="0" w:right="0" w:firstLine="560"/>
        <w:spacing w:before="450" w:after="450" w:line="312" w:lineRule="auto"/>
      </w:pPr>
      <w:r>
        <w:rPr>
          <w:rFonts w:ascii="宋体" w:hAnsi="宋体" w:eastAsia="宋体" w:cs="宋体"/>
          <w:color w:val="000"/>
          <w:sz w:val="28"/>
          <w:szCs w:val="28"/>
        </w:rPr>
        <w:t xml:space="preserve">二是要严明政治纪律和政治规矩。政治纪律是最根本最重要最关键的纪律。党章是全党必须遵循的总规矩，新修改的党章体现了党的***以来管党治党的科学理念和创新成果，全体党员干部，要带头学习党章、尊崇党章、贯彻党章、维护党章，坚持用党章规范自己的言行,按党章要求规规矩矩做人做事。严肃查处对党不忠诚、不履行管党治党政治责任的行为。</w:t>
      </w:r>
    </w:p>
    <w:p>
      <w:pPr>
        <w:ind w:left="0" w:right="0" w:firstLine="560"/>
        <w:spacing w:before="450" w:after="450" w:line="312" w:lineRule="auto"/>
      </w:pPr>
      <w:r>
        <w:rPr>
          <w:rFonts w:ascii="宋体" w:hAnsi="宋体" w:eastAsia="宋体" w:cs="宋体"/>
          <w:color w:val="000"/>
          <w:sz w:val="28"/>
          <w:szCs w:val="28"/>
        </w:rPr>
        <w:t xml:space="preserve">三是要切实严肃党内政治生活。严肃党内政治生活是全面从严治党的基础。要严格落实“三会一课”和组织生活会等制度，促进党内政治生活全面加强、全面规范。认真组织开展召开组织生活会和民主评议党员，继续开展“党员示范岗”、“党员示范路”活动。</w:t>
      </w:r>
    </w:p>
    <w:p>
      <w:pPr>
        <w:ind w:left="0" w:right="0" w:firstLine="560"/>
        <w:spacing w:before="450" w:after="450" w:line="312" w:lineRule="auto"/>
      </w:pPr>
      <w:r>
        <w:rPr>
          <w:rFonts w:ascii="宋体" w:hAnsi="宋体" w:eastAsia="宋体" w:cs="宋体"/>
          <w:color w:val="000"/>
          <w:sz w:val="28"/>
          <w:szCs w:val="28"/>
        </w:rPr>
        <w:t xml:space="preserve">四是要认真推进支部建设与党建工作。积极探索推进以支部建设标准化、组织生活正常化、工作制度体系化、阵地建设规范化为主要内容的基层党支部“四化”建设。</w:t>
      </w:r>
    </w:p>
    <w:p>
      <w:pPr>
        <w:ind w:left="0" w:right="0" w:firstLine="560"/>
        <w:spacing w:before="450" w:after="450" w:line="312" w:lineRule="auto"/>
      </w:pPr>
      <w:r>
        <w:rPr>
          <w:rFonts w:ascii="宋体" w:hAnsi="宋体" w:eastAsia="宋体" w:cs="宋体"/>
          <w:color w:val="000"/>
          <w:sz w:val="28"/>
          <w:szCs w:val="28"/>
        </w:rPr>
        <w:t xml:space="preserve">全面从严治党关键是党组织要履行主体责任，特别是分局各站所党支部书记，要牢固树立“不抓管党治党就是严重失职”的责任意识，压紧压实党风廉政建设责任，切实担负起领导推动之责、选人用人之责、教育管理之责、正风惩腐之责、以上率下之责。各党支部书记，要当好全面从严治党的书记，切实扛起管党治党的第一责任，以上率下，层层传导压力。将把主体责任落实情况列入监督重点，切实防止责任落实形式化、表面化和被动化。要切实履行监督责任，要加大问责力度，做到失责必问、追责必严。</w:t>
      </w:r>
    </w:p>
    <w:p>
      <w:pPr>
        <w:ind w:left="0" w:right="0" w:firstLine="560"/>
        <w:spacing w:before="450" w:after="450" w:line="312" w:lineRule="auto"/>
      </w:pPr>
      <w:r>
        <w:rPr>
          <w:rFonts w:ascii="宋体" w:hAnsi="宋体" w:eastAsia="宋体" w:cs="宋体"/>
          <w:color w:val="000"/>
          <w:sz w:val="28"/>
          <w:szCs w:val="28"/>
        </w:rPr>
        <w:t xml:space="preserve">坚定不移贯彻落实中央八项规定、省委九项规定和十项规定精神，切实做到抓早抓小、落实落细，健全和落实改进作风常态化、长效化机制，坚决防止“四风”问题反弹回潮。要下更大力气整治形式主义、官僚主义，紧盯享乐主义和奢靡之风的新动向、新表现，露头就打，发现就查。注重日常监督检查，紧盯重要时间节点，不定期开展作风建设明查暗访。</w:t>
      </w:r>
    </w:p>
    <w:p>
      <w:pPr>
        <w:ind w:left="0" w:right="0" w:firstLine="560"/>
        <w:spacing w:before="450" w:after="450" w:line="312" w:lineRule="auto"/>
      </w:pPr>
      <w:r>
        <w:rPr>
          <w:rFonts w:ascii="宋体" w:hAnsi="宋体" w:eastAsia="宋体" w:cs="宋体"/>
          <w:color w:val="000"/>
          <w:sz w:val="28"/>
          <w:szCs w:val="28"/>
        </w:rPr>
        <w:t xml:space="preserve">坚持把党风廉政教育摆在重要位置，丰富教育形式，强化教育效果，充分发挥党支部的战斗堡垒作用，扎实开展“三会一课”、集体学习，教育引导党员不忘初心、坚守正道，不断坚定和提高政治觉悟。牢固树立党员的廉政意识和权力风险意识，不断提高抵御风险的能力。</w:t>
      </w:r>
    </w:p>
    <w:p>
      <w:pPr>
        <w:ind w:left="0" w:right="0" w:firstLine="560"/>
        <w:spacing w:before="450" w:after="450" w:line="312" w:lineRule="auto"/>
      </w:pPr>
      <w:r>
        <w:rPr>
          <w:rFonts w:ascii="宋体" w:hAnsi="宋体" w:eastAsia="宋体" w:cs="宋体"/>
          <w:color w:val="000"/>
          <w:sz w:val="28"/>
          <w:szCs w:val="28"/>
        </w:rPr>
        <w:t xml:space="preserve">严明责任、严格监督、严肃纪律，确保分局党总支各项决策部署有效落实，努力实现干部清正、机关清廉、政治清明。严格执行党章和党内法规，坚持用制度管权管事管人，坚决把“权力关进制度的笼子”，保障群众知情权、参与权、表达权和监督权。强化对政治纪律执行情况，不断健全完善制度措施，严肃查处违纪违法行为。加强对重点岗位廉政行为的监督检查，大力促进党员廉洁自律、依法用权。要保持高压态势，要把规矩挺在前面，防患于未然。</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主题廉政教育警示片观后感总结二</w:t>
      </w:r>
    </w:p>
    <w:p>
      <w:pPr>
        <w:ind w:left="0" w:right="0" w:firstLine="560"/>
        <w:spacing w:before="450" w:after="450" w:line="312" w:lineRule="auto"/>
      </w:pPr>
      <w:r>
        <w:rPr>
          <w:rFonts w:ascii="宋体" w:hAnsi="宋体" w:eastAsia="宋体" w:cs="宋体"/>
          <w:color w:val="000"/>
          <w:sz w:val="28"/>
          <w:szCs w:val="28"/>
        </w:rPr>
        <w:t xml:space="preserve">今天，我们在这里举行廉政教育专题党课，主要目的就是让大家深刻地认识到加强党员干部反腐倡廉教育的重要性和紧迫性，切实把守纪律讲规矩作为加强党性修养的基本要求，作为一项重要政治任务抓紧抓好，使纪律、规矩内化于心、外化于行，不断提高拒腐防变和抵御风险的能力。这里，给大家提几点要求：</w:t>
      </w:r>
    </w:p>
    <w:p>
      <w:pPr>
        <w:ind w:left="0" w:right="0" w:firstLine="560"/>
        <w:spacing w:before="450" w:after="450" w:line="312" w:lineRule="auto"/>
      </w:pPr>
      <w:r>
        <w:rPr>
          <w:rFonts w:ascii="宋体" w:hAnsi="宋体" w:eastAsia="宋体" w:cs="宋体"/>
          <w:color w:val="000"/>
          <w:sz w:val="28"/>
          <w:szCs w:val="28"/>
        </w:rPr>
        <w:t xml:space="preserve">第一，严守纪律讲规矩，做守纪合格的表率。一要强化组织观念。中国共产党自成立以来，不断取得一个又一个胜利，发展成为世界第一大党，组织严密是重要保证。党员干部强化组织观念，有两个问题至关重要：一个是对党的感情问题。一些党员领导干部离开工作岗位多年，还在继续为了党的事业奉献自己的力量。是什么在支撑他们?我认为，就是他们对党拥有一种深厚的感情，这种感情是朴素的、发自内心的，因此也是最纯真、最执着的。</w:t>
      </w:r>
    </w:p>
    <w:p>
      <w:pPr>
        <w:ind w:left="0" w:right="0" w:firstLine="560"/>
        <w:spacing w:before="450" w:after="450" w:line="312" w:lineRule="auto"/>
      </w:pPr>
      <w:r>
        <w:rPr>
          <w:rFonts w:ascii="宋体" w:hAnsi="宋体" w:eastAsia="宋体" w:cs="宋体"/>
          <w:color w:val="000"/>
          <w:sz w:val="28"/>
          <w:szCs w:val="28"/>
        </w:rPr>
        <w:t xml:space="preserve">另一个是对党的忠诚问题。对党忠诚、永不叛党，是每个党员在入党誓词中的庄严承诺。现在忠诚度不高的问题在少数党员干部身上还比较突出，有的言行不一、口是心非，当“两面人”;有的对重要问题不请示、不汇报，特别是对个人重要事项不如实及时向组织报告，甚至刻意瞒报。一个党员如果对党没有忠诚之心，就会丧失接受党的纪律约束的自觉;如果缺乏诚实之意，就会缺少接受组织监督的主动。每个党员干部都要牢记自己是党组织的一员，忠诚于党的组织，增强接受组织监督、严守纪律规矩的内在自觉。</w:t>
      </w:r>
    </w:p>
    <w:p>
      <w:pPr>
        <w:ind w:left="0" w:right="0" w:firstLine="560"/>
        <w:spacing w:before="450" w:after="450" w:line="312" w:lineRule="auto"/>
      </w:pPr>
      <w:r>
        <w:rPr>
          <w:rFonts w:ascii="宋体" w:hAnsi="宋体" w:eastAsia="宋体" w:cs="宋体"/>
          <w:color w:val="000"/>
          <w:sz w:val="28"/>
          <w:szCs w:val="28"/>
        </w:rPr>
        <w:t xml:space="preserve">二要强化敬畏意识。严守党的纪律，首先要对纪律保持高度敬畏。特别要防止和杜绝三种不良心理：“侥幸”心理，有的认为自己做得神不知鬼不觉，有的相信“哥们义气”，认为违纪被查处是“棍棒打兔子——打不着的多、打得到的少”。“打擦边球”心理，有的信奉“遇到黄灯闯过去、遇到红灯绕过去”，认为打点擦边球不算犯错，挖空心思钻制度漏洞，在模糊地带寻找“空间”;有的在执行中央“八项规定”上搞变异求变通。</w:t>
      </w:r>
    </w:p>
    <w:p>
      <w:pPr>
        <w:ind w:left="0" w:right="0" w:firstLine="560"/>
        <w:spacing w:before="450" w:after="450" w:line="312" w:lineRule="auto"/>
      </w:pPr>
      <w:r>
        <w:rPr>
          <w:rFonts w:ascii="宋体" w:hAnsi="宋体" w:eastAsia="宋体" w:cs="宋体"/>
          <w:color w:val="000"/>
          <w:sz w:val="28"/>
          <w:szCs w:val="28"/>
        </w:rPr>
        <w:t xml:space="preserve">“照顾”心理，有的认为自己工作突出、贡献较大，违反点纪律组织上会照顾，不会因为一点小事就把自己怎么样。我们常讲“若要人不知、除非己莫为”“常在河边走，哪有不湿鞋”，党在执行纪律上从来没有“将功抵过”那一说，谁违反纪律都要受到惩处，这一条铁杠杠已被***以来管党治党实践充分证明，希望大家时刻保持高度警醒。</w:t>
      </w:r>
    </w:p>
    <w:p>
      <w:pPr>
        <w:ind w:left="0" w:right="0" w:firstLine="560"/>
        <w:spacing w:before="450" w:after="450" w:line="312" w:lineRule="auto"/>
      </w:pPr>
      <w:r>
        <w:rPr>
          <w:rFonts w:ascii="宋体" w:hAnsi="宋体" w:eastAsia="宋体" w:cs="宋体"/>
          <w:color w:val="000"/>
          <w:sz w:val="28"/>
          <w:szCs w:val="28"/>
        </w:rPr>
        <w:t xml:space="preserve">三要强化用权规范。党员干部特别是领导干部手中握有一定的权力，出问题也往往出在这个“权”上。不受约束的权力必然导致腐败，依法依纪用权是保证权力正确运行的关键。党员干部要心中高悬法律的明镜，手中紧握纪律的戒尺，严格按照法定权限和党的纪律规矩办事，把人民赋予的权力真正用来为人民服务。我们多次讲过要正确处理政商关系。</w:t>
      </w:r>
    </w:p>
    <w:p>
      <w:pPr>
        <w:ind w:left="0" w:right="0" w:firstLine="560"/>
        <w:spacing w:before="450" w:after="450" w:line="312" w:lineRule="auto"/>
      </w:pPr>
      <w:r>
        <w:rPr>
          <w:rFonts w:ascii="宋体" w:hAnsi="宋体" w:eastAsia="宋体" w:cs="宋体"/>
          <w:color w:val="000"/>
          <w:sz w:val="28"/>
          <w:szCs w:val="28"/>
        </w:rPr>
        <w:t xml:space="preserve">当前尤其要防止两种情况，一种是“利”字当头，有的领导干部借为企业服务，利用手中权力与老板搞“礼尚往来”;一种是“怕”字当头，随着全面从严治党力度的加大，有的领导干部不愿、不想、不敢与企业家打交道，在服务企业上打了折扣。***反复告诫“官商交往要有道”，并就新型政商关系提出了“亲”“清”二字。具体到我们x，就是要扎实做好优化项目审批流程、解决企业土地融资用工难题等工作，做到积极作为、靠前服务，竭尽所能为企业发展创造良好条件。同时又要严守官商两道、清水之交，与企业家有交集但不能有交换、有交往但不能有交易，为企业家多服务但不能求回报、多解难但不能搞邪道，坚守住公私分明界限和党纪国法底线。</w:t>
      </w:r>
    </w:p>
    <w:p>
      <w:pPr>
        <w:ind w:left="0" w:right="0" w:firstLine="560"/>
        <w:spacing w:before="450" w:after="450" w:line="312" w:lineRule="auto"/>
      </w:pPr>
      <w:r>
        <w:rPr>
          <w:rFonts w:ascii="宋体" w:hAnsi="宋体" w:eastAsia="宋体" w:cs="宋体"/>
          <w:color w:val="000"/>
          <w:sz w:val="28"/>
          <w:szCs w:val="28"/>
        </w:rPr>
        <w:t xml:space="preserve">第二，内外兼修提素质，做勤政廉政的表率。一要夯实勤廉双为思想根基。廉政可以立身，勤政可以安民;不廉政容易坏事，不勤政则无以成事。勤政是实现廉政的最可靠的基础，廉政又是通向勤政最重要的保证。“功在勤政，威在律己”，廉政突出的是操守，勤政突出的是担当。原因在于，廉政建设抓得如何，强化得如何，直接对勤政建设有着重大的支配作用和影响作用。一旦廉政建设搞不上去、抓不好，腐败现象就得不到有力、有效遏制，权力就会受到严重侵蚀，再好地勤政举措也得不到落定，权力反而会被异化、变质、变形，从而加剧不勤政现象的严重性，危害性，这就是廉政对勤政“反作用”的集中表现。</w:t>
      </w:r>
    </w:p>
    <w:p>
      <w:pPr>
        <w:ind w:left="0" w:right="0" w:firstLine="560"/>
        <w:spacing w:before="450" w:after="450" w:line="312" w:lineRule="auto"/>
      </w:pPr>
      <w:r>
        <w:rPr>
          <w:rFonts w:ascii="宋体" w:hAnsi="宋体" w:eastAsia="宋体" w:cs="宋体"/>
          <w:color w:val="000"/>
          <w:sz w:val="28"/>
          <w:szCs w:val="28"/>
        </w:rPr>
        <w:t xml:space="preserve">讲廉政，必须突出勤政，必须把勤政建设抓紧、抓实、抓好。这是因为，勤政不仅是一种精神状态，也是一种实在的政治行为方式，它的本质内容是党政干部必须在其位谋其政，尽职尽责，发奋努力，充分利用手中政权的力量积极地创造性地工作。党员领导干部只有克服工作中的浮燥、浮漂、浮夸和惰性，做到勤奋、勤政，才能做到爱业敬业，才能面对实际问题，了解准确的工作信息，作出正确的决策，这样才能使我们的工作不断上新台阶，在这个过程中，也为廉政建设打了基础和扎下根基。</w:t>
      </w:r>
    </w:p>
    <w:p>
      <w:pPr>
        <w:ind w:left="0" w:right="0" w:firstLine="560"/>
        <w:spacing w:before="450" w:after="450" w:line="312" w:lineRule="auto"/>
      </w:pPr>
      <w:r>
        <w:rPr>
          <w:rFonts w:ascii="宋体" w:hAnsi="宋体" w:eastAsia="宋体" w:cs="宋体"/>
          <w:color w:val="000"/>
          <w:sz w:val="28"/>
          <w:szCs w:val="28"/>
        </w:rPr>
        <w:t xml:space="preserve">二要抓好“一岗双责”责任落实。一方面，主动履责抓落实。在座的每位领导干部都必须树立不抓党风廉政建设就是严重失职的责任意识，主要领导是第一责任人，班子成员对职责范围内的党风廉政建设负直接领导责任，要把党风廉政建设要求融入到具体工作中去，直接抓、经常抓、持之以恒地抓。</w:t>
      </w:r>
    </w:p>
    <w:p>
      <w:pPr>
        <w:ind w:left="0" w:right="0" w:firstLine="560"/>
        <w:spacing w:before="450" w:after="450" w:line="312" w:lineRule="auto"/>
      </w:pPr>
      <w:r>
        <w:rPr>
          <w:rFonts w:ascii="宋体" w:hAnsi="宋体" w:eastAsia="宋体" w:cs="宋体"/>
          <w:color w:val="000"/>
          <w:sz w:val="28"/>
          <w:szCs w:val="28"/>
        </w:rPr>
        <w:t xml:space="preserve">二方面，强化监管抓落实。对于自己单位干部职工违规违纪现象或苗头性问题，要及时打招呼提醒，及时批评教育，防微杜渐。对发现的严重违纪违规问题，要及时向纪检监察机关反映，坚决查处，不能放任自流，更不能包庇、袒护和纵容。在日常工作中要坚持党性原则，做到在原则是非面前不含糊，在人情干扰面前不动摇，以反腐倡廉的实际行动带出一个单位清正廉洁的风气。</w:t>
      </w:r>
    </w:p>
    <w:p>
      <w:pPr>
        <w:ind w:left="0" w:right="0" w:firstLine="560"/>
        <w:spacing w:before="450" w:after="450" w:line="312" w:lineRule="auto"/>
      </w:pPr>
      <w:r>
        <w:rPr>
          <w:rFonts w:ascii="宋体" w:hAnsi="宋体" w:eastAsia="宋体" w:cs="宋体"/>
          <w:color w:val="000"/>
          <w:sz w:val="28"/>
          <w:szCs w:val="28"/>
        </w:rPr>
        <w:t xml:space="preserve">第三，摆正位置常自省，做身正为范的表率。一要正确对待监督。《党内监督条例》第三条规定“党内监督的重点对象是党的各级领导机关和领导干部，特别是各级领导班子主要负责人。”第五条又强调“党的各级组织和党员领导干部，应当自觉接受并正确对待党和人民群众的监督。”大家的手中或多或少都掌握着一定的权力，求你办事的人多，诱惑和陷阱也多，腐败的危险性更大。因此，必须要懂得，行使权力是天职，接受监督是义务，只有主动地接受各个方面的监督，既严格“自律”，又接受“他律”，才能远离腐蚀杜绝腐败。</w:t>
      </w:r>
    </w:p>
    <w:p>
      <w:pPr>
        <w:ind w:left="0" w:right="0" w:firstLine="560"/>
        <w:spacing w:before="450" w:after="450" w:line="312" w:lineRule="auto"/>
      </w:pPr>
      <w:r>
        <w:rPr>
          <w:rFonts w:ascii="宋体" w:hAnsi="宋体" w:eastAsia="宋体" w:cs="宋体"/>
          <w:color w:val="000"/>
          <w:sz w:val="28"/>
          <w:szCs w:val="28"/>
        </w:rPr>
        <w:t xml:space="preserve">二要能经得起监督。这里特别讲讲大家在八小时以外的监督问题。在工作时间内，大家的行为受到上下、左右的关注，或者说受到来自各方的监督，自然也不会冒风险去顶风违纪。相对而言，“八小时以外”搞腐败显得神不知鬼不觉，通常是一对一的接触，同事不懂、部下不知、群众不见，所以“八小时以外”是领导干部腐败问题的易发多发时段。作为一名领导干部对“八小时以外”的言行举止更要警醒，在生活社交中要不忘党性原则，自觉抵制不健康行为的侵蚀，主动净化自觉的社交圈、生活圈、时刻清楚哪些事情干不得，哪些东西拿不得、哪些习气染不得，哪些地方去不得，做到既要主动接受监督又能经得起监督。三要自觉接受监督。自觉接受监督，是一种品德、一种责任，也是一种思想境界，是保证党员领导干部个人健康成长的基本前提，也是领导干部自尊自爱的具体体现。自觉接受监督，不仅是对自身最大的保护，也是共产党员坚强党性的一种表现。作为党员干部，只有时刻把自己置于群众的监督之下，像平时洗脸、照镜子一样，把接受群众的监督变成一种自觉行为，才能站得直、行得稳、走得正。</w:t>
      </w:r>
    </w:p>
    <w:p>
      <w:pPr>
        <w:ind w:left="0" w:right="0" w:firstLine="560"/>
        <w:spacing w:before="450" w:after="450" w:line="312" w:lineRule="auto"/>
      </w:pPr>
      <w:r>
        <w:rPr>
          <w:rFonts w:ascii="黑体" w:hAnsi="黑体" w:eastAsia="黑体" w:cs="黑体"/>
          <w:color w:val="000000"/>
          <w:sz w:val="36"/>
          <w:szCs w:val="36"/>
          <w:b w:val="1"/>
          <w:bCs w:val="1"/>
        </w:rPr>
        <w:t xml:space="preserve">主题廉政教育警示片观后感总结三</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中央“八项规定”和党风廉政建设责任制的相关要求;其二是为了引导大家正确认清形势，自觉加强党性锻炼，提高廉政勤政意识，增强拒腐防变能力;其三是为了进一步调动大家工作积极性，保持和支持干事创业。廉政教育党课是党内一种有效的教育形式，通过它可以引导党员干部树立正确的人生观、权力观和道德观，正确对待和行使权力，自觉做到廉洁自律。</w:t>
      </w:r>
    </w:p>
    <w:p>
      <w:pPr>
        <w:ind w:left="0" w:right="0" w:firstLine="560"/>
        <w:spacing w:before="450" w:after="450" w:line="312" w:lineRule="auto"/>
      </w:pPr>
      <w:r>
        <w:rPr>
          <w:rFonts w:ascii="宋体" w:hAnsi="宋体" w:eastAsia="宋体" w:cs="宋体"/>
          <w:color w:val="000"/>
          <w:sz w:val="28"/>
          <w:szCs w:val="28"/>
        </w:rPr>
        <w:t xml:space="preserve">前段时间，我阅读了《做最好的党员》一书。该书是党员培训读本，是创建学习型党组织、学习型干部的重要读物。书中例举的优秀党员都是普通人，有我们一样的喜怒哀乐，他们之所以做得更好，是因为有着更高的思想境界，能超越“小我”情感，置身于“大我”境界。正如作者对共产党员这样概括：“工作平凡，境界不凡”。书中提到：“人的潜能是无限的，关键是看你将自己放在什么样的高度。最优秀的共产党员都是肩膀最硬的人，他们讲党性、重品行，思想达到不可奢及的高度，人生迸发出耀眼夺目的光环。”</w:t>
      </w:r>
    </w:p>
    <w:p>
      <w:pPr>
        <w:ind w:left="0" w:right="0" w:firstLine="560"/>
        <w:spacing w:before="450" w:after="450" w:line="312" w:lineRule="auto"/>
      </w:pPr>
      <w:r>
        <w:rPr>
          <w:rFonts w:ascii="宋体" w:hAnsi="宋体" w:eastAsia="宋体" w:cs="宋体"/>
          <w:color w:val="000"/>
          <w:sz w:val="28"/>
          <w:szCs w:val="28"/>
        </w:rPr>
        <w:t xml:space="preserve">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一)关于人生观的问题。一提及人生观，大家自然感到这是个老生常谈。而这个老话题，却是每个人，特别是共产党人一生中每时每刻都在回答、谁也不能回避的永恒课题。人生观是“总开关”，有什么样的人生观，就有什么样的人生。现在大家整天忙忙碌碌，但是静下心来想一想：人这一辈子到底想干点什么?苏东坡有句话，“哀吾生之须臾，羡长江之无穷”。人在时空两大维度中都是非常渺小的，转眼就过去。人生观正确的人，一辈子可以活得很充实，很积极，可以干出很多有意义的事。如果在人生观问题上没有一个合理的定位，稀里糊涂就过去了，最后什么也不是。作为党员干部，树立正确的人生观，须做到以下几点。</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竺可桢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13亿人民全面建成小康社会。我们绝不能以偏盖全，看到党内出现几个不廉洁分子，社会上出现不廉洁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国家工作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专车，有办公室，有稳定的工资，大家应该知足了。</w:t>
      </w:r>
    </w:p>
    <w:p>
      <w:pPr>
        <w:ind w:left="0" w:right="0" w:firstLine="560"/>
        <w:spacing w:before="450" w:after="450" w:line="312" w:lineRule="auto"/>
      </w:pPr>
      <w:r>
        <w:rPr>
          <w:rFonts w:ascii="宋体" w:hAnsi="宋体" w:eastAsia="宋体" w:cs="宋体"/>
          <w:color w:val="000"/>
          <w:sz w:val="28"/>
          <w:szCs w:val="28"/>
        </w:rPr>
        <w:t xml:space="preserve">第三，要正确看待幸福。中国科学院心理研究所与智联招聘联合发布的《20_年度中国职场心理健康调研报告》显示，职场个人幸福感排名中，政府机关排名倒数第一。当前，干部队伍也存在着“新三高”现象,即工作高压，我们有的干部忙得“恨不得长出八只手来”;舆论高压，现在群众对政府工作要求高,公务员都处于放大镜之下,言行举止稍有不慎就可能被推上舆论的风口浪尖;生活高压，工作忙了，照顾家庭的时间自然就少了。但是，即使是这样，我们对待幸福应该有正确的认识。我理解，作为领导干部，幸福首先来源于劳动，人世间的一切幸福来自辛勤的劳动。其次来源于贡献，要经常想一想、算一算，自己为湾里发展做了多少事，为跨越崛起出了多少力，为人民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关于权力观的问题。习近平***最近在一次讲话中指出,马克思主义权力观概括起来是两句话:权为民所赋,权为民所用。***还强调，要加强对权力运行的制约和监督，把权力关进制度的笼子里。不论在什么岗位,都只有为人民服务的义务,都要把人民群众利益放在行使权力的最高位置,都要把人民群众满意作为行使权力的根本标准。</w:t>
      </w:r>
    </w:p>
    <w:p>
      <w:pPr>
        <w:ind w:left="0" w:right="0" w:firstLine="560"/>
        <w:spacing w:before="450" w:after="450" w:line="312" w:lineRule="auto"/>
      </w:pPr>
      <w:r>
        <w:rPr>
          <w:rFonts w:ascii="宋体" w:hAnsi="宋体" w:eastAsia="宋体" w:cs="宋体"/>
          <w:color w:val="000"/>
          <w:sz w:val="28"/>
          <w:szCs w:val="28"/>
        </w:rPr>
        <w:t xml:space="preserve">首先，要自觉实践“权为民所赋”。现实中,有些党员领导干部特别是一些年轻同志,在如何理解和把握“权为民所赋”这个问题上,出现了一些偏差和误区。如有的领导干部信奉个人奋斗、“凭本事吃饭”,认为职务地位是靠自己干出来的,组织培养、人民养育的观念非常淡薄。这样的干部在走上领导岗位行使权力的过程中,容易出现“主观为自己,客观为社会”的问题,一切根据自己的利害得失来衡量。当个人与国家、集体利益发生矛盾,甚至需要牺牲个人利益的关键时刻,这些干部往往就现了原形,出了问题。那个很著名的郑州市规划局副局长逯军，属于“一语成名”——他质问记者“准备替党说话，还是替百姓说话”，这是将党和百姓对立起来，把领导干部的脸给丢光了。这显然是不懂得“权为民所赋”的基本原则。</w:t>
      </w:r>
    </w:p>
    <w:p>
      <w:pPr>
        <w:ind w:left="0" w:right="0" w:firstLine="560"/>
        <w:spacing w:before="450" w:after="450" w:line="312" w:lineRule="auto"/>
      </w:pPr>
      <w:r>
        <w:rPr>
          <w:rFonts w:ascii="宋体" w:hAnsi="宋体" w:eastAsia="宋体" w:cs="宋体"/>
          <w:color w:val="000"/>
          <w:sz w:val="28"/>
          <w:szCs w:val="28"/>
        </w:rPr>
        <w:t xml:space="preserve">其次，要自觉实践“权为民所用”。“权是双刃剑，荣辱一挥间。”实践证明，权力是公器，哪里的领导干部能加强党性修养、公正用权，哪里就风清气正、心齐劲足、一片生机;哪里的领导干部独断专行、滥用职权，哪里就会矛盾重重。在中国古代，为官者尚知“足寒伤心，民怨伤国”、“利在于民，犹在国也”的道理。今天，我们作为党员领导干部，更应该时刻牢记人民群众是国家的主人，是我们的衣食父母，有了权之后，就应该更好地为他们服务。如何实践“权为民所用”?我认为，一要反特权。习近平***强调，反腐倡廉建设，必须反对特权思想、特权现象。《宪法》第5条规定：“任何组织或者个人都不得有超越宪法和法律的特权。”不可否认，现实中，特权思想、特权现象已经在经济、政治、思想文化和社会各个方面产生了严重的影响，特权思想不清除，广大党员的思想就不可能达到统一;特权现象不遏制，人民群众就不可能对党和政府产生信任，社会风气就不可能清正廉洁，不廉洁就没有办法铲除。克服特权思想、特权现象，指向的是掌握公权力的党员干部，这就要求大家特别是各单位的“一把手”要身体力行，带头克服特权思想、特权现象。二要不争权。“道相同则心相知，心相知则力相合”。单位主要负责人要身先士卒，率先垂范，以身作则，自觉接受广大干部职工和群众的监督。班子成员之间、科室之间，要珍惜合作共事的机会，平时多交换意见，互相信任不猜疑，互相尊重不争权，互相支持不推诿，互相配合不扯皮，互相补台不拆台。三要慎用权。权力具有天生的腐蚀性，如果不受监督，就容易滋生不廉洁。党员领导干部一定要对权力保持高度的警惕性。要守得住清贫、耐得住寂寞、经得住诱惑、管得住小节，防微杜渐，慎之又慎。要在权力面前始终保持一个正常的心态，利用权力把国家事业做大，在权力面前把人做“小”。我们基层的同志，不要认为自己的级别低、权力小，没有什么要防患的了。其实不然，“蚁贪”大家应该都听说过，指的就是那些级别小的官员利用手中的权力贪污不廉洁。在生物界，蚂蚁的体态和地位都比较微小，也决定了其搬运能力的有限。然而正是这些看似渺小的蚂蚁，却能把数倍于自己体积的食物一趟趟运回洞穴储存起来。虽然每次搬运的数量并不大，但次数多了，聚集起来的食物也颇为可观。这些处于权力末端的“小人物”，就像蚂蚁，在一个较长的时间周期里，凭借“蚂蚁搬家式”的隐蔽作案手段，一点一滴地多次实施贪污贿赂，直至案发。</w:t>
      </w:r>
    </w:p>
    <w:p>
      <w:pPr>
        <w:ind w:left="0" w:right="0" w:firstLine="560"/>
        <w:spacing w:before="450" w:after="450" w:line="312" w:lineRule="auto"/>
      </w:pPr>
      <w:r>
        <w:rPr>
          <w:rFonts w:ascii="宋体" w:hAnsi="宋体" w:eastAsia="宋体" w:cs="宋体"/>
          <w:color w:val="000"/>
          <w:sz w:val="28"/>
          <w:szCs w:val="28"/>
        </w:rPr>
        <w:t xml:space="preserve">(三)关于道德观的问题。领导干部既是社会成员的组成部分，又在社会分工中占据特别的地位，其道德程度高低不仅仅是个人问题，而是具有公共性，代表着公信力;其道德牵连着“党德”，折射着“国德”，示范着“民德”。因此，加强领导干部的道德修养，自觉提高拒腐防变与抵御风险的能力，无疑十分必要。一是要锤炼好品行。一要忠诚，党员干部要坚决拥护党的领导，认真执行党的决定，在大事大非面前旗帜鲜明，立场坚定，始终听党话、跟党走。任何时候，我们的党员干部都要确保上级的各项方针、政策得到全面贯彻落实，决不允许“上有政策、下有对策”，决不允许有令不行、有禁不止，决不允许在执行过程中打折扣、做选择、搞变通。二要感恩，要时刻不忘组织培养，常怀感念之心，常念感激之情，常报感恩之德，把感恩之心化作报恩之举，把更多的精力投入到工作之中，做到用感恩之心对待组织，信赖之心依靠组织。三要敬业，干一行、爱一行、钻一行、精一行;要脚踏实地、埋头苦干，就像一棵种子一样，只有埋头，才能出头。要从自己做起、从身边做起、从点滴做起，克服心浮气躁、急功近利、好高骛远等不良倾向，兢兢业业、扎扎实实地做好每一项工作。四要吃苦，李源潮副主席曾指出，党员干部要在“有功劳的时候不伸手、有苦劳的时候不计较、有疲劳的时候不抱怨。”现在有少数同志存在错误认识，认为近几年经济发展了，收入增加了，不需要再吃苦，可以好好享受一下，所以吃点、喝点、玩点、用点，无关紧要。殊不知，“一粥一饭，当思来之不易;半丝半缕，恒念物力维艰”。我们在工作中一定要肯于吃苦、乐于吃苦、敢于吃苦。二是要培育好的境界。要心系大局，心胸豁达。从古至今，“将军肩上能跑马，宰相肚里能撑船”、“计利当计天下利，求名应求万世名”、“能容毁誉风中过，坐看烟云笔底穿”等名言警句一直警示着世人。只有心胸豁达，方能成就事业、方能收获快乐;只有心胸豁达，方能成就自己之事、成他人之事、成百姓之事。试想，在一个单位如果领导对待同事不豁达，势必下属要花大量的时间和精力揣摩领导的意图和心思，这样一来下属如何会信服、如何会敬重;如果领导对待领导不豁达，那么势必意味着这个单位领导班子有了问题不能开诚布公，有了分歧不能坦诚相待，长此以往必会影响团结;如果同事对待同事心胸不豁达，那么大家彼此之间势必缺少默契与信任，那么这样的单位肯定缺少凝聚力与向心力。三要心态平和。清人申居郧说得好：“做官时，要往前日想一想：我原不是官;又要往后想一想：我不能常有此官。寻取真我，方有着落。”的确，人生的价值不在于官大官小，而在于干事的多少和奉献的多少。党员干部只有常怀这种“平常心”，才能站得高一点，看得远一点，不为名而失志，不为利而乱意，不为权而动心。三是要形成好风气。风气虽然看不见摸不着，但是却可以强烈感知，而且有着巨大的能量。好风气能聚人心、出人才、兴事业，给人带来安全感、温馨感和幸福感。领导干部是党的中坚力量，领导干部形象好，党的形象就好;领导干部的威信高，党的威信就高。决不允许传播政治谣言和公开发表违背上级决定的言论，决不允许对一些道听途说、似是而非的东西乱猜乱议，决不允许恶意诋毁他人。这些，都是形成好风气的关键所在。</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w:t>
      </w:r>
    </w:p>
    <w:p>
      <w:pPr>
        <w:ind w:left="0" w:right="0" w:firstLine="560"/>
        <w:spacing w:before="450" w:after="450" w:line="312" w:lineRule="auto"/>
      </w:pPr>
      <w:r>
        <w:rPr>
          <w:rFonts w:ascii="宋体" w:hAnsi="宋体" w:eastAsia="宋体" w:cs="宋体"/>
          <w:color w:val="000"/>
          <w:sz w:val="28"/>
          <w:szCs w:val="28"/>
        </w:rPr>
        <w:t xml:space="preserve">(一)增强“作为”意识。一个地方、一个单位的发展，我理解，一是要有好的发展思路、二是要有好的工作方法、三是要有好的干部作风。任何成功源于一个正确思路，任何失败源于一个错误思路。思路正确就能保证工作不偏离方向，思路出错则可能导致南辕北辙。一要把握大势谋思路。《孙子兵法》中说：“善战者，求之于势”。日常生活中，我们也常说：“善弈者，取势”。说的都是同一道理，打仗与下棋都要十分注重把握大势，谋篇布局，谁取得了势，谁就掌握了胜利的主动权。因为，“大势”就是事物发展的基本走向，带有一定的规律性。好比股市炒股票，当整个国家宏观经济基本面向好时，股市大盘必定是上涨趋势，此时进入股市建仓，多数个股上涨的可能性就较大，股市盈利的机会就较多，成功的概率就较高。为此，我们在谋划思路时，必须要特别注意顺势、因势、用势、取势，从宏观上进行定位，本单位应该做什么，该朝什么方向发展。这样，我们就可以牢牢掌握致胜的主动权。二要立足实际谋思路。谋划思路时，必须从国情、省情、市情、区情的实际出发，充分考虑基础、条件、资源等客观实际情况，因地制宜，灵活变通。既要站得高、看得远，还要立得住、落得实。否则，再好的思路，也只能是无源之水、无本之木，没有生命力。三要着眼未来谋思路。今天的成绩是由昨天的选择决定的，而今天的抉择又将影响明天的结果。因此，谋划思路要与时俱进，不仅要立足现在，更要着眼未来。要想在激烈的竞争中脱颖而出，就必须具备战略的眼光、超前的思维，在认真把握国际国内大势，准确分析本部门的过去、现在和未来等情况下，才能找到最适合自己的思路，有效增强工作的预见性、针对性和指导性。其次，关于方法问题。关于工作方法问题，毛主席曾有一个非常形象的比喻：“我们的任务是过河，但是没有桥或没有船就不能过。不解决桥或船的问题，过河就是一句空话。不解决方法问题，任务也只是瞎说一顿。”讲究工作方法和艺术，是适应和胜任工作的一个紧迫的课题。方法得当，事半功倍，方法不当，事倍功半。①要抓重点。牵牛要牵“牛鼻子”，抓落实要抓重点。我们有些同志成天忙忙碌碌，看起来很辛苦，工作成绩却不佳，原因就在于他们抓工作、抓落实的方法不对头，胡子眉毛一把抓，抓不出成效。抓主要矛盾，抓重点工作，以此带动全局工作实现突破，这是马克思主义领导科学的要求。对千头万绪的工作要分类排队，分清轻重缓急，把力量相对集中起来，着力解决涉及全局性的突出问题，就容易打开局面，发挥连锁效应，其他问题也会迎刃而解。②抓薄弱环节。大家都知道有一个“木桶理论”，其核心内容为：一只木桶盛水的多少，并不取决于桶壁上最高的那块木块，而恰恰取决于桶壁上最短的那块。抓落实是个系统工程，我们既要抓住重点，也要抓薄弱环节，把“木桶”上的那块“短板”补齐。③抓统筹。目前，各科室的工作任务都很大，头绪也多，涉及方方面面。科学的方法就是要区分主次、区分先后、区分轻重、区分缓急。就像弹钢琴一样，不能始终只按一个指头，也不能十个手指一起按，必须按照乐谱去弹琴键，才能演奏出美妙动听引人入胜的乐曲。如果只按一个指头，奏不出调子;或者十个指头同时按，没有主调，就是乱弹琴。</w:t>
      </w:r>
    </w:p>
    <w:p>
      <w:pPr>
        <w:ind w:left="0" w:right="0" w:firstLine="560"/>
        <w:spacing w:before="450" w:after="450" w:line="312" w:lineRule="auto"/>
      </w:pPr>
      <w:r>
        <w:rPr>
          <w:rFonts w:ascii="宋体" w:hAnsi="宋体" w:eastAsia="宋体" w:cs="宋体"/>
          <w:color w:val="000"/>
          <w:sz w:val="28"/>
          <w:szCs w:val="28"/>
        </w:rPr>
        <w:t xml:space="preserve">(二)积极担纲履职。一是要用心想事。民间有句俗话是这么说的，十个听话的不如一个用心的。应该说，当前大多数党员干部都能较好地做到这一点，但也有一些党员干部不是这样：或者缺乏责任心和使命感，心不在焉，不知道要干什么事、该干什么事;或者把心思用错了地方，对领导的事热心，对亲友的事操心，对自己的事专心，就是对关系湾里区发展的事不上心。这样做的后果，必然是耽误经济社会的发展，辜负人民群众的信任和期待。“用心”，就是要有热情、有干劲，要动脑筋、善思考。要了解政策、熟悉程序、掌握规律，提高想事的针对性和实效性。二是主动干事。实干兴邦，空谈误国。当前，我们队伍中工作不主动的干部，主要存在三种类型：一是“开茶馆”，要么坐而论道，纸上谈兵，要么对工作敷衍应付，抓不到实处;二是“老牛拉破车”，对工作总是一等、二靠、三看，既无工作节奏，更无效率可言;三是“守小摊”，认为自己工作岗位基本固定了，与其辛辛苦苦干工作，不如四平八稳熬日子，不求有功，但求无过。这些与我们“率先全面小康”的目标是格格不入的，像这类干部今后必须淘汰。我们要有积极主动的态度，在工作中不能满足于事事请示领导，而要善于从岗位专业的角度寻找解决问题的方法。单位主要领导应一事当头，主动打先锋、当楷模，愿为整体工作和全局利益奉献智慧。中层干部要主动配合、加强协调，积极出点子、想办法，为领导分忧解难。三是要担当处事。习近平***强调:“权力的行使与责任的担当紧密相连，有权必有责”。担当处事就是勇于承担责任。肩扛千斤,谓之责;背负万石,谓之任。必须负的责,迎着风险也要担。不愿担责任,就不该当党员;不敢担责任,就不配当领导;不会担责任,就不能当干部。担当精神就是一种基于对行为合理性深刻认识基础之上的意志和行为品质,是使命意识和责任观念的有机统一。在急难险重面前,有舍我其谁的思想与理念,有一马当先的勇气和魄力,有履行责任的能力和素质,这就是党员领导干部的担当精神。在座各位干部无论正职还是副职，都有一定的权力，主抓或分管具体的事务，一定要敢于负责、勇于担当，组织任用目的也在于此。</w:t>
      </w:r>
    </w:p>
    <w:p>
      <w:pPr>
        <w:ind w:left="0" w:right="0" w:firstLine="560"/>
        <w:spacing w:before="450" w:after="450" w:line="312" w:lineRule="auto"/>
      </w:pPr>
      <w:r>
        <w:rPr>
          <w:rFonts w:ascii="宋体" w:hAnsi="宋体" w:eastAsia="宋体" w:cs="宋体"/>
          <w:color w:val="000"/>
          <w:sz w:val="28"/>
          <w:szCs w:val="28"/>
        </w:rPr>
        <w:t xml:space="preserve">(三)营造干事环境。积极营造党员干部干事创业环境，不仅能进一步巩固好党群干群关系，激发工作热情，更能挖掘干部的开创性。一要宽容失败。要创新执纪理念，把严肃执纪与支持改革发展、尊重客观规律结合起来，实事求是地处理改革发展和实践创新中出现的问题，严格区分失职与失误、敢于作为与乱作为、负责与懈怠的界线。二是要鼓励创新。美国著名的实业家罗迦?费?因格所著《事物的正确答案不止一个》书中有这样一个观点：生活中解决问题的方法并非只有一个，而是多种多样。由于情况的变化，原来行之有效的方法，到了现在往往不灵了。正因为如此，如果你认为正确答案只有一个的话，当你找到某个答案以后，就会止步不前。因此，不满足于一个答案，不放弃探求，这一点非常重要。这个观点告诉我们，不止要找出解决问题的正确答案，而且还要发散思维，要创造性地思考，给问题找出不止一种的正确答案，在一个问题上探求多种答案，才可能全面地认识问题和解决问题。我认为，“只要符合科学发展观的要求，符合人民群众的根本利益，不违法、不违纪、不违规，就要大胆地去试、奋勇地去闯”。</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一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要把自省作为修身的镜子，曾子曰：“吾日三省吾身，为人谋不忠乎?与朋友交而不信乎?传不习乎?”我们在生活中难免会有这样那样的缺点，我们要向曾子这样经常审视自己的行为、思想，防微杜渐，不断纠正自己的错误，克服自己的缺点。要把自警作为安身的标尺，对自己的思想和言行要有高度的警觉，对可能出现的错误及时察觉，防患于未然。同时，要把自励作为润身的目标，经常地鞭策和激励自己，在工作中始终保持斗志高昂、自强不息。二要严守他律。严守他律就是要严格遵守党的规章制度和其他法律法规。一要严格遵守“党章”，党章是党的总章程，是全党必须共同遵守的根本行为规范。严明党的政治纪律，永葆党员先进纯洁，最基本的就是要牢固树立党章意识。</w:t>
      </w:r>
    </w:p>
    <w:p>
      <w:pPr>
        <w:ind w:left="0" w:right="0" w:firstLine="560"/>
        <w:spacing w:before="450" w:after="450" w:line="312" w:lineRule="auto"/>
      </w:pPr>
      <w:r>
        <w:rPr>
          <w:rFonts w:ascii="宋体" w:hAnsi="宋体" w:eastAsia="宋体" w:cs="宋体"/>
          <w:color w:val="000"/>
          <w:sz w:val="28"/>
          <w:szCs w:val="28"/>
        </w:rPr>
        <w:t xml:space="preserve">(二)履行一岗双责。顾名思义，一岗双责说的就是一个岗位、两种责任。指的是各级领导干部履行好岗位职责的同时要自觉承担党风廉政建设和反不廉洁工作职责。“一把手”要认真履行第一责任人职责，不仅要管好自己，还要管好队伍、管好身边人，中纪委书记王岐山的一番话至今回顾起来都充满了深意。他说，现在在家做主的领导干部不多了，一切权力归配偶，但领导干部的耳根一定不能软。子女本来就不好管，独生子女更不好管，有些领导干部的子女不懂事，不知道社会上有人为什么对他好，还以为自己长得俊、有魅力呢。对身边的工作人员也不能看着不管，现在狐假虎威的人多得很，有时候走在大街上你都分不清谁是首长谁是秘书，有的秘书说出的话比首长的口气还大。组织培养一个领导干部不容易。习近平***在“两会”期间参加江苏代表团讨论时，对代表提出的“预防职务犯罪能出生产力”的观点给予了肯定，并语重心长地指出，国家培养一个领导干部比培养一个飞行员的花费要多得多，而更多的还是我们倾注的精神和精力。所以，我们务必全面贯彻党风廉政建设责任制，要敢于批评人，经常咬咬耳朵、拉拉袖子，这是一种帮助、一种预防。</w:t>
      </w:r>
    </w:p>
    <w:p>
      <w:pPr>
        <w:ind w:left="0" w:right="0" w:firstLine="560"/>
        <w:spacing w:before="450" w:after="450" w:line="312" w:lineRule="auto"/>
      </w:pPr>
      <w:r>
        <w:rPr>
          <w:rFonts w:ascii="宋体" w:hAnsi="宋体" w:eastAsia="宋体" w:cs="宋体"/>
          <w:color w:val="000"/>
          <w:sz w:val="28"/>
          <w:szCs w:val="28"/>
        </w:rPr>
        <w:t xml:space="preserve">(三)改进工作作风。作风问题，本质上是一个政治问题，体现了民心所向。它关乎党的形象，决定党在群众心中的分量。一要兴学习之风以增才气。习近平***指出，好学才能上进。“才由学得，德由学进，业由学成”，才气是领导干部成就事业的基石。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落实科学发展观、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多杀几次“回马枪”，多来几个“回头看”，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中央已经作出决定，要在全党开展以为民、务实、清廉为主要内容的群众路线教育。中央政治局常委刘云山同志在调研时强调，我们党是全心全意为人民服务的党，为了人民是本质，服务人民是天职，一切奋斗都是为了人民的幸福生活。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2026-04-04T06:31:12+08:00</dcterms:created>
  <dcterms:modified xsi:type="dcterms:W3CDTF">2026-04-04T06:31:12+08:00</dcterms:modified>
</cp:coreProperties>
</file>

<file path=docProps/custom.xml><?xml version="1.0" encoding="utf-8"?>
<Properties xmlns="http://schemas.openxmlformats.org/officeDocument/2006/custom-properties" xmlns:vt="http://schemas.openxmlformats.org/officeDocument/2006/docPropsVTypes"/>
</file>