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最新家政服务后期维护管理合同3篇(大全)</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家政服务后期维护管理合同一1、丙方为甲、乙双方提供信息，安排双方会面，甲方应如实介绍工作量，并进行具体事项的洽谈：工作时间从_年____月____日至_年____月____日止，每天 点至 点。工作范围：(接送小孩□洗衣服□做饭□搞卫生□买...</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家政服务后期维护管理合同一</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1、丙方为甲、乙双方提供信息，安排双方会面，甲方应如实介绍工作量，并进行具体事项的洽谈：工作时间从_年____月____日至_年____月____日止，每天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介绍一次，若因乙方原因导致甲方不能正常用人，丙方为甲方调换服务员，待遇____市场行情变化而定。1</w:t>
      </w:r>
    </w:p>
    <w:p>
      <w:pPr>
        <w:ind w:left="0" w:right="0" w:firstLine="560"/>
        <w:spacing w:before="450" w:after="450" w:line="312" w:lineRule="auto"/>
      </w:pPr>
      <w:r>
        <w:rPr>
          <w:rFonts w:ascii="宋体" w:hAnsi="宋体" w:eastAsia="宋体" w:cs="宋体"/>
          <w:color w:val="000"/>
          <w:sz w:val="28"/>
          <w:szCs w:val="28"/>
        </w:rPr>
        <w:t xml:space="preserve">1、甲、乙双方发生矛盾，应及时投诉到丙方，丙方进行调解无效后另行安排，如有未尽事宜，双方另行协商解决。若甲、乙双方协议内容有所变化而未到丙方备案，后果自负。1</w:t>
      </w:r>
    </w:p>
    <w:p>
      <w:pPr>
        <w:ind w:left="0" w:right="0" w:firstLine="560"/>
        <w:spacing w:before="450" w:after="450" w:line="312" w:lineRule="auto"/>
      </w:pPr>
      <w:r>
        <w:rPr>
          <w:rFonts w:ascii="宋体" w:hAnsi="宋体" w:eastAsia="宋体" w:cs="宋体"/>
          <w:color w:val="000"/>
          <w:sz w:val="28"/>
          <w:szCs w:val="28"/>
        </w:rPr>
        <w:t xml:space="preserve">2、甲、乙双方应严格遵守丙方制定的《雇主须知》和《家政服务员须知》。1</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3、本协议一式三份，甲、乙、丙三方各执一份，具同等效力。甲方： 乙方： 丙方：电话： 电话： 电话：_年____月____日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 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2.甲方与乙方家政服务员在合同有效期内私下签订服务协议的，甲方应向乙方支付合同总服务费_______%的违约金。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本合同项下发生的争议，由双方当事人协商解决或向深圳市有关部门申请调解解决;协商或调解解决不成的，按下列第_____种方式解决。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2.提交深圳仲裁委员会仲裁。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深圳市工商行政管理局、深圳市消费者委员会、深圳市家庭服务行业协会监制</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2026-04-30T02:34:40+08:00</dcterms:created>
  <dcterms:modified xsi:type="dcterms:W3CDTF">2026-04-30T02:34:40+08:00</dcterms:modified>
</cp:coreProperties>
</file>

<file path=docProps/custom.xml><?xml version="1.0" encoding="utf-8"?>
<Properties xmlns="http://schemas.openxmlformats.org/officeDocument/2006/custom-properties" xmlns:vt="http://schemas.openxmlformats.org/officeDocument/2006/docPropsVTypes"/>
</file>