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通信服务合同(3篇)</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通信服务合同一乙方(承包方)为明确甲乙双方的权利义务，依照《中华人民共和国合同法》、《上海市绿化条例》及其他有关法律、法规的规定，遵循平等、自愿、公平和诚实信用的原则，双方就园林绿化项目的养护事宜协商一致，订立本合同。第一条 项目概况项目名...</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上海市绿化条例》及其他有关法律、法规的规定，遵循平等、自愿、公平和诚实信用的原则，双方就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 。</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 。</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3.养护工作量的确认：养护范围及养护工作量由甲方、乙方在订立合同前确定。乙方进场后，如发现实际工作量与合同约定不符，应在进场后天内，向甲方提交养护工作量差异的报告。甲方接到报告后 天内对实际养护工作量进行确认，并在计量前 小时通知乙方，乙方为计量提供便利条件并派人参加。乙方进场后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(1)乙方的养护质量，必须达到《园林绿化养护技术等级标准》(dg/tj08-702-20_)规定的要求。对养护质量有特殊要求时，双方可以另行约定：。</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 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 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 。</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小时内向甲方代表提出修改指令的书面报告，甲方代表在收到乙方报告后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 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 。</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 天内，制定养护期内相应的总体绿化养护管理方案，报请甲方代表审核批准，作为实施依据。甲方代表收到乙方方案后，应于天内予以确认或提出修改意见，逾期不确认也不提出修改意见的，视为同意。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 。</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 (大写：人民币 )。</w:t>
      </w:r>
    </w:p>
    <w:p>
      <w:pPr>
        <w:ind w:left="0" w:right="0" w:firstLine="560"/>
        <w:spacing w:before="450" w:after="450" w:line="312" w:lineRule="auto"/>
      </w:pPr>
      <w:r>
        <w:rPr>
          <w:rFonts w:ascii="宋体" w:hAnsi="宋体" w:eastAsia="宋体" w:cs="宋体"/>
          <w:color w:val="000"/>
          <w:sz w:val="28"/>
          <w:szCs w:val="28"/>
        </w:rPr>
        <w:t xml:space="preserve">(2)合同价款的计算如下： 。</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 天内，甲方支付 元(合同总价的 %)作为预付款。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4.按照本合同第8.1条第(3)款确定的增减合同价款，应与养护进度款同期调整支付。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 。</w:t>
      </w:r>
    </w:p>
    <w:p>
      <w:pPr>
        <w:ind w:left="0" w:right="0" w:firstLine="560"/>
        <w:spacing w:before="450" w:after="450" w:line="312" w:lineRule="auto"/>
      </w:pPr>
      <w:r>
        <w:rPr>
          <w:rFonts w:ascii="宋体" w:hAnsi="宋体" w:eastAsia="宋体" w:cs="宋体"/>
          <w:color w:val="000"/>
          <w:sz w:val="28"/>
          <w:szCs w:val="28"/>
        </w:rPr>
        <w:t xml:space="preserve">b.甲方提供材料、设备的时间： 。</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 %向乙方支付违约金。甲方逾期付款超过天后，乙方可停止养护工作，造成的损失由甲方承担。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 。</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 份，双方各执 份，送 、 、 等部门各一份。</w:t>
      </w:r>
    </w:p>
    <w:p>
      <w:pPr>
        <w:ind w:left="0" w:right="0" w:firstLine="560"/>
        <w:spacing w:before="450" w:after="450" w:line="312" w:lineRule="auto"/>
      </w:pPr>
      <w:r>
        <w:rPr>
          <w:rFonts w:ascii="宋体" w:hAnsi="宋体" w:eastAsia="宋体" w:cs="宋体"/>
          <w:color w:val="000"/>
          <w:sz w:val="28"/>
          <w:szCs w:val="28"/>
        </w:rPr>
        <w:t xml:space="preserve">发 包 方：(公章) 承 包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