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赠柳　　李商隐 〔唐代〕　　章台从掩映，郢路更参差。　　见说风流极，来当婀娜时。　　桥回行欲断，堤远意相随。　　忍放花如雪，青楼扑酒旗。　　译文　　章台柳色垂拂繁茂，柳色或明或暗，鄄都的大路旁，柳枝像妙龄女郎在蹁跹起舞。　　早就听到不少...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章台从掩映，郢路更参差。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见说风流极，来当婀娜时。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桥回行欲断，堤远意相随。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忍放花如雪，青楼扑酒旗。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章台柳色垂拂繁茂，柳色或明或暗，鄄都的大路旁，柳枝像妙龄女郎在蹁跹起舞。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早就听到不少人赞美柳树风流至极，如今看到了，正当婀娜多姿时。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迷人的柳色一直到桥边，眼看柳色要被隔断，跨过桥向长堤延伸，我的心也紧随不舍。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柳树真忍心啊，放出如雪的柳絮，飘浮着，飞舞在青楼酒旗之间。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《赠柳》，其实就是咏柳。咏而赠之，故题曰“赠”。前人认为此诗有本事，冯浩并认为系为洛阳歌妓柳枝作。由于年代久远，别无旁证，真实情况，已难考知。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对柳很有感情，他的诗集中，以柳为题的，多至十几首。这一首同他别的那些咏柳诗不同，它的背景不是一地一处，而是非常广阔的地域。“章台从掩映，郢路更参差。”首联就从京城长安到大江之滨的江陵，写柳从北到南，无处不在，“掩映”“参差”，秀色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掩映”、“参差”，是写柳色或明或暗，柔条垂拂的繁茂景象，点出时间是在春天。由“从”(任从)到“更”的变化，把柳的蓬勃生机，渲染得更加强烈。次联“风流”、“婀娜”，则是写柳的体态轻盈。柔长的柳枝，千枝万缕，春风吹拂，宛若妙龄女郎，翩跹起舞，姿态是非常动人的。“见说”是听见别人说，包括古今之人对柳的赞赏。“来当”句是说自己见到眼前之柳的时候，正当其婀娜多姿之时，表现出诗人的欣喜之情。上面四句，从广阔的背景上，对春柳作了生动具体的描绘，写出了她妩媚可爱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接写柳色绵延不断。一到春天，路旁堤畔之柳笼烟罩雾，葱茏翠绿，望之令人心醉。诗人的目光，正是被这迷人的柳色所牵引，向前移去，直到桥边，眼看柳色就要被隔断，可是跨过桥去，向旁一弯，却又顺着长堤，向前延伸，最后虽然眼中已望不见柳，但心中仿佛仍然见到青青的柳色向远方伸去。“行”作“行踪”、“踪迹”解。“意相随”既指春柳傍随长堤而去，也指诗人的心为柳所系，紧随不舍，最后直至青楼酒旗、柳花似雪之处。“青楼”、“酒旗”是人间繁华之地;飞花似雪是春柳盛极之时。“忍”即忍心之意，字里透露出诗人的痛惜之情。花飞似雪，固然美极盛极，然而繁华已极，就意味着离凋谢不远。两句把春柳的繁华写到极致，也把诗人的爱惜之情写到极点。纪昀评此诗云：“五、六句空外传神，极为得髓。结亦情致可思。”(《李义山诗集辑评》)这四句，意境很美，言外之意不尽，很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王士禛说：“咏物之作，须如禅家所谓不粘不脱，不即不离，乃为上乘。”(《带经堂诗话》)此诗全篇八句，纯用白描，篇中不着一个“柳”字，却句句写柳。而且，仔细玩味，又会发觉它们既是写柳，又象是在写人，字里行间，仿佛晃动着一位窈窕女郎的倩影，风流韵致，婀娜多情，非常逗人喜爱。她也许是诗人的友人，也许就是诗人的情人，由于某种原因，他们分离了。咏柳即咏人，对柳之爱怜不舍，即对其所爱之人的依恋与思念。似彼似此，亦彼亦此，不即不离，正是此诗艺术表现的巧妙之处。冯浩说此诗“全是借咏所思”(《玉溪生诗集笺注》)，大旨是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宣宗大中元年即847年，诗人自长安赴桂林途中作。题为赠柳，实是咏柳。运用拟人法，将‘‘柳’’当作人来描写。咏而赠之，故题曰“赠”。前人认为此诗有本事，冯浩并认为系为洛阳歌妓柳枝作。由于年代久远，别无旁证，真实情况，已难考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