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《渡江云·晴岚低楚甸》的原文是什么？该如何理解呢？</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渡江云·晴岚低楚甸　　周邦彦 〔宋代〕　　晴岚低楚甸，暖回雁翼，阵势起平沙。骤惊春在眼，借问何时，委曲到山家。涂香晕色，盛粉饰、争作妍华。千万丝、陌头杨柳，渐渐可藏鸦。　　堪嗟。清江东注，画舸西流，指长安日下。愁宴阑、风翻旗尾，潮溅乌纱...</w:t>
      </w:r>
    </w:p>
    <w:p>
      <w:pPr>
        <w:ind w:left="0" w:right="0" w:firstLine="560"/>
        <w:spacing w:before="450" w:after="450" w:line="312" w:lineRule="auto"/>
      </w:pPr>
      <w:r>
        <w:rPr>
          <w:rFonts w:ascii="宋体" w:hAnsi="宋体" w:eastAsia="宋体" w:cs="宋体"/>
          <w:color w:val="000"/>
          <w:sz w:val="28"/>
          <w:szCs w:val="28"/>
        </w:rPr>
        <w:t xml:space="preserve">　　渡江云·晴岚低楚甸</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晴岚低楚甸，暖回雁翼，阵势起平沙。骤惊春在眼，借问何时，委曲到山家。涂香晕色，盛粉饰、争作妍华。千万丝、陌头杨柳，渐渐可藏鸦。</w:t>
      </w:r>
    </w:p>
    <w:p>
      <w:pPr>
        <w:ind w:left="0" w:right="0" w:firstLine="560"/>
        <w:spacing w:before="450" w:after="450" w:line="312" w:lineRule="auto"/>
      </w:pPr>
      <w:r>
        <w:rPr>
          <w:rFonts w:ascii="宋体" w:hAnsi="宋体" w:eastAsia="宋体" w:cs="宋体"/>
          <w:color w:val="000"/>
          <w:sz w:val="28"/>
          <w:szCs w:val="28"/>
        </w:rPr>
        <w:t xml:space="preserve">　　堪嗟。清江东注，画舸西流，指长安日下。愁宴阑、风翻旗尾，潮溅乌纱。今宵正对初弦月，傍水驿、深舣蒹葭。沉恨处，时时自剔灯花。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晴日山中的薄雾低低地铺满南方的旷野，春的气息最早从雁鸿翅下透露，它们结成阵势从沙滩上腾空而去。骤然惊知春天已经来到眼前，询问什么时候，能逐渐地进入深山?鲜花碧草，舒卷开合，天公以最大的粉饰力装点着争艳斗华的春天。那千丝万缕的田头道旁的杨柳，嫩条渐抽渐长便可藏遮栖鸦。</w:t>
      </w:r>
    </w:p>
    <w:p>
      <w:pPr>
        <w:ind w:left="0" w:right="0" w:firstLine="560"/>
        <w:spacing w:before="450" w:after="450" w:line="312" w:lineRule="auto"/>
      </w:pPr>
      <w:r>
        <w:rPr>
          <w:rFonts w:ascii="宋体" w:hAnsi="宋体" w:eastAsia="宋体" w:cs="宋体"/>
          <w:color w:val="000"/>
          <w:sz w:val="28"/>
          <w:szCs w:val="28"/>
        </w:rPr>
        <w:t xml:space="preserve">　　可叹!沿着东流注入长江的清江水西去，装饰华美的游船向着京城──汴京进发。是酒宴已残，兴尽人散?还是愁那江风阵阵总是无休止地拍打翻卷着船头的旗尾，夕潮也汹涌而起溅湿了头上的乌纱?夜晚悬在江空上一弯弦月，乘坐的般只也慢慢巾近港湾驿站、泊入芦苇深处。沉怨无法排遣，面对着闪烁的银灯，一次次地把灯花剔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神宗时代入学，他写了一篇《汴都赋》赞美歌颂新法，得到神宗的欣赏，被选拔做太学正。神宗死后，宣仁太后执政，任用旧党的人。后来宣仁太后死了，哲宗自己执政。周邦彦就又被召回汴京，而且，哲宗还叫周邦彦重献《汴都赋》。周邦彦在客居荆州时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这是一首歌咏山水风光兼抒发离情的长调。</w:t>
      </w:r>
    </w:p>
    <w:p>
      <w:pPr>
        <w:ind w:left="0" w:right="0" w:firstLine="560"/>
        <w:spacing w:before="450" w:after="450" w:line="312" w:lineRule="auto"/>
      </w:pPr>
      <w:r>
        <w:rPr>
          <w:rFonts w:ascii="宋体" w:hAnsi="宋体" w:eastAsia="宋体" w:cs="宋体"/>
          <w:color w:val="000"/>
          <w:sz w:val="28"/>
          <w:szCs w:val="28"/>
        </w:rPr>
        <w:t xml:space="preserve">　　上片写春回人间的万千气象，一开始便以曲笔点写春的消息，“暖回雁翼”的“回”字含使动意味，大雁是候鸟，春暧北去，秋寒南归，这温暖的使鸿雁结队北飞的气息，自然便是春天带来的。“骤惊春在眼，借问何时，委曲到山家”三句承前而起，下面几句则是从想象中回转，写眼前的初春景色。“渐渐可藏鸦”之句并无华丽词藻，但却极富想象，给人以流动的美感，并非真有藏鸦，而是“可”藏鸦。该句不仅使人读后如睹其景，而且似乎也使不讨人喜爱的乌鸦因为沾染到春天的气息，变得美丽。</w:t>
      </w:r>
    </w:p>
    <w:p>
      <w:pPr>
        <w:ind w:left="0" w:right="0" w:firstLine="560"/>
        <w:spacing w:before="450" w:after="450" w:line="312" w:lineRule="auto"/>
      </w:pPr>
      <w:r>
        <w:rPr>
          <w:rFonts w:ascii="宋体" w:hAnsi="宋体" w:eastAsia="宋体" w:cs="宋体"/>
          <w:color w:val="000"/>
          <w:sz w:val="28"/>
          <w:szCs w:val="28"/>
        </w:rPr>
        <w:t xml:space="preserve">　　下片是对着面前的景事，抒发淡淡的闲情。起始便是一个嗟叹句“堪嗟”，接下去“清江东注，画舸西流，指长安日下”三句，仿佛是写词人正置身画船，沿着东流注入长江的清江水西去，向着京城──汴京进发。“长安日下”一词是暗用前人句典，唐·王勃《滕王阁序》中有“望长安于日下，指吴会于云间”之句。唐王朝的都城在长安;古人将权力至高无上的君王比作中天之日，所以“日下”也指君王所居之处京都。不过此处“指长安日下”句，则是指向北宋王朝的都城──汴京，使用的是代称手法。“愁宴阑、风翻旗尾，潮溅乌纱”句首的“愁”字与前面阕首的“堪嗟”二字相呼应因。“乌纱”。“今宵正对初弦月，傍水驿，深舣蒹葭”。仔细品味，这“愁”字的落脚便在“初弦月”上。人们常用月圆月缺比喻人间的离合悲欢。尾句“沉恨处，时时自剔灯花写出了离愁在心不能入眠的情况。词的上片，写景体物精细宛转，色泽鲜明，境界清新;下片叙事言情，疏宕宛转，细密圆美，情真意切 。整首词生动传神的表现了词人在羁旅行役中由对春色由衷的喜爱到对命运艰难的孤愤之情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2026-01-22T12:41:02+08:00</dcterms:created>
  <dcterms:modified xsi:type="dcterms:W3CDTF">2026-01-22T12:41:02+08:00</dcterms:modified>
</cp:coreProperties>
</file>

<file path=docProps/custom.xml><?xml version="1.0" encoding="utf-8"?>
<Properties xmlns="http://schemas.openxmlformats.org/officeDocument/2006/custom-properties" xmlns:vt="http://schemas.openxmlformats.org/officeDocument/2006/docPropsVTypes"/>
</file>