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《马嵬·其二》的原文是什么？该如何理解呢？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马嵬·其二　　李商隐 〔唐代〕　　海外徒闻更九州，他生未卜此生休。　　空闻虎旅传宵柝，无复鸡人报晓筹。(传 一作：鸣)　　此日六军同驻马，当时七夕笑牵牛。　　如何四纪为天子，不及卢家有莫愁。　　译文　　徒然听到传说，海外还有九州，来生未...</w:t>
      </w:r>
    </w:p>
    <w:p>
      <w:pPr>
        <w:ind w:left="0" w:right="0" w:firstLine="560"/>
        <w:spacing w:before="450" w:after="450" w:line="312" w:lineRule="auto"/>
      </w:pPr>
      <w:r>
        <w:rPr>
          <w:rFonts w:ascii="宋体" w:hAnsi="宋体" w:eastAsia="宋体" w:cs="宋体"/>
          <w:color w:val="000"/>
          <w:sz w:val="28"/>
          <w:szCs w:val="28"/>
        </w:rPr>
        <w:t xml:space="preserve">　　马嵬·其二</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空闻虎旅传宵柝，无复鸡人报晓筹。(传 一作：鸣)</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徒然听到传说，海外还有九州，来生未可预知，今生就此罢休。</w:t>
      </w:r>
    </w:p>
    <w:p>
      <w:pPr>
        <w:ind w:left="0" w:right="0" w:firstLine="560"/>
        <w:spacing w:before="450" w:after="450" w:line="312" w:lineRule="auto"/>
      </w:pPr>
      <w:r>
        <w:rPr>
          <w:rFonts w:ascii="宋体" w:hAnsi="宋体" w:eastAsia="宋体" w:cs="宋体"/>
          <w:color w:val="000"/>
          <w:sz w:val="28"/>
          <w:szCs w:val="28"/>
        </w:rPr>
        <w:t xml:space="preserve">　　空听到禁卫军，夜间击打刀斗，不再有宫中鸡人，报晓敲击更筹。</w:t>
      </w:r>
    </w:p>
    <w:p>
      <w:pPr>
        <w:ind w:left="0" w:right="0" w:firstLine="560"/>
        <w:spacing w:before="450" w:after="450" w:line="312" w:lineRule="auto"/>
      </w:pPr>
      <w:r>
        <w:rPr>
          <w:rFonts w:ascii="宋体" w:hAnsi="宋体" w:eastAsia="宋体" w:cs="宋体"/>
          <w:color w:val="000"/>
          <w:sz w:val="28"/>
          <w:szCs w:val="28"/>
        </w:rPr>
        <w:t xml:space="preserve">　　六军已经约定，全都驻马不前，遥想当年玄宗与杨妃在七夕时还讥笑牵牛、织女一年只能相见一次。</w:t>
      </w:r>
    </w:p>
    <w:p>
      <w:pPr>
        <w:ind w:left="0" w:right="0" w:firstLine="560"/>
        <w:spacing w:before="450" w:after="450" w:line="312" w:lineRule="auto"/>
      </w:pPr>
      <w:r>
        <w:rPr>
          <w:rFonts w:ascii="宋体" w:hAnsi="宋体" w:eastAsia="宋体" w:cs="宋体"/>
          <w:color w:val="000"/>
          <w:sz w:val="28"/>
          <w:szCs w:val="28"/>
        </w:rPr>
        <w:t xml:space="preserve">　　如何历经四纪，身份贵为天子，却不及卢家夫婿，朝朝夕夕陪伴莫愁。</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w:t>
      </w:r>
    </w:p>
    <w:p>
      <w:pPr>
        <w:ind w:left="0" w:right="0" w:firstLine="560"/>
        <w:spacing w:before="450" w:after="450" w:line="312" w:lineRule="auto"/>
      </w:pPr>
      <w:r>
        <w:rPr>
          <w:rFonts w:ascii="宋体" w:hAnsi="宋体" w:eastAsia="宋体" w:cs="宋体"/>
          <w:color w:val="000"/>
          <w:sz w:val="28"/>
          <w:szCs w:val="28"/>
        </w:rPr>
        <w:t xml:space="preserve">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传宵柝”，昔乐今苦、昔安今危的不同处境和心情已跃然纸上。“虎旅传宵柝”的逃难生活很不安适，这是一层意思。和“鸡人报晓筹”相映衬，暗示主人公渴望重享昔日的安乐，这又是一层意思。再用“空闻”和“无复”相呼应，表现那希望已幻灭，为尾联蓄势，这是第三层意思。“虎旅传宵柝”本来是为了巡逻和警卫，而冠以“空闻”，意义就适得其反。从章法上看，“空闻”上承“此生休”，下启“六军同驻马”。意思是：“虎旅”虽“传宵柝”，却不是为了保卫皇帝和贵妃的安全，而是要发动兵变了。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哪有“此日”的离散?而玄宗沉溺声色之“当时”，又何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2026-06-19T11:17:13+08:00</dcterms:created>
  <dcterms:modified xsi:type="dcterms:W3CDTF">2026-06-19T11:17:13+08:00</dcterms:modified>
</cp:coreProperties>
</file>

<file path=docProps/custom.xml><?xml version="1.0" encoding="utf-8"?>
<Properties xmlns="http://schemas.openxmlformats.org/officeDocument/2006/custom-properties" xmlns:vt="http://schemas.openxmlformats.org/officeDocument/2006/docPropsVTypes"/>
</file>