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《女冠子·霞帔云发》的作者是谁？又该如何鉴赏呢？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女冠子·霞帔云发　　温庭筠 〔唐代〕　　霞帔云发，钿镜仙容似雪，画愁眉。遮语回轻扇，含羞下绣帷。　　玉楼相望久，花洞恨来迟。早晚乘鸾去，莫相遗。　　译文　　散开秀发，好似披着一肩云霓，看镜中的容颜如玉。细细地描画粉黛，抹去眉间愁迹。团扇...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女冠子·霞帔云发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霞帔云发，钿镜仙容似雪，画愁眉。遮语回轻扇，含羞下绣帷。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玉楼相望久，花洞恨来迟。早晚乘鸾去，莫相遗。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散开秀发，好似披着一肩云霓，看镜中的容颜如玉。细细地描画粉黛，抹去眉间愁迹。团扇轻轻地摆，遮住欲吐的心语。垂下绣帘，难掩满脸羞意。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我曾久久地伫立楼前，希望看到你的踪迹。你为何还不来相会，叫人难忍花庵空寂。但愿有一天，我们将乘凤凰携游仙海，到那时再也不要别离。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这首词是借写女道士的容貌、情态与动作来言情的，表面看起来全是铺陈其外貌妆束，其实词人是用物象的错综排比手法把客观的景物展现在读者面前，让读者运用自己的想象把它们贯穿起来，从而理解人物。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女主人公美丽的容貌和含羞多情之态。“霞帔”三句，写女主人公彩霞般的披肩，云一般的鬓发，镶金的镜子里，出现了她如雪洁净的容貌，她对镜正画着略带愁意的蛾眉。这里以一个“愁”字点出女主人公的心情。“遮语”二句，描写女主人公遮语、含羞、回扇、下帷等神态动作，生动地表现出她心事重重却又欲说还休，情思萦绕却又含羞掩饰的情态。下片写女主人公的相思相念与绵绵情思。“玉楼”二句，写女主人公望情人早日来到。意思是站在玉楼上盼望已久，恨情人来迟，道出其相思之切。“早晚”二句，直道心曲，写女主人公的愿望：自己迟早总要乘鸾而去，希望情人不要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用的都是相当于现代电影蒙太奇小景别的手法展现景物，镜头自背后从下而上，先是让人们看到女主人公的服饰“霞帔”，然后是如云的黑发;之后镜头切换到照镜子的场景，也是一个特写，人面与镜像相映衬;之后又是另一个正面近景，女主人公轻转罗扇，遮住因窃窃私语而微微翕动的双唇，好像是怕被人听到，娇羞地走到窗前放下绣帏。下片写女主人公的期望。这里，就不是单纯的景物铺陈，而是人的服饰和外貌的客观呈现，但它也需要读者根据想象，在头脑中把这些画面串联成一个连续的情景，感受人物的心情，体会词人所要表达的感情。结尾直道心愿，其依恋之情，一往情深，相思之意，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冠子》原为唐朝歌咏女道士的教坊曲。温庭筠素以风流多情著称，相传他与女道士鱼玄机长期保持着亦师亦友的关系。鱼玄机貌美才高，却年纪轻轻就死于命案。或许为鱼玄机之死所触动，温庭筠根据唐教坊曲《女冠子》自度新曲，创作了《女冠子》词，借写女道士来言情。其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