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《花心动·柳》该如何理解？创作背景是什么？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花心动·柳　　吴文英 〔宋代〕　　十里东风，袅垂杨、长似舞时腰瘦。翠馆朱楼，紫陌青门，处处燕莺晴昼。乍看摇曳金丝细，春浅映、鹅黄如酒。嫩阴里，烟滋露染，翠娇红溜。　　此际雕鞍去久。空追念邮亭，短枝盈首。海角天涯，寒食清明，泪点絮花沾袖。...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花心动·柳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十里东风，袅垂杨、长似舞时腰瘦。翠馆朱楼，紫陌青门，处处燕莺晴昼。乍看摇曳金丝细，春浅映、鹅黄如酒。嫩阴里，烟滋露染，翠娇红溜。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此际雕鞍去久。空追念邮亭，短枝盈首。海角天涯，寒食清明，泪点絮花沾袖。去年折赠行人远，今年恨、依然纤手。断肠也，羞眉画应未就。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⑴花心动：词牌名。双调，一百零四字，上片十句四仄韵，下片九句五仄韵。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⑵细：一本作“衫”，一本作“袖”，一本作“绶”。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⑶去年：一本作“远年”，一本作“年年”。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里”两句，状柳枝。“十里”，极言柳树之多。言在和煦的东风吹拂下，无数柳枝临风袅袅飘飞，这多么像那些舞女翩翩而舞时婀娜多姿的瘦腰身啊。“翠馆”三句，赞春天。言在春天里，楼馆增色，巷陌闹盈，艳阳之下到处莺歌燕舞，喜气洋洋。句中“翠”、“朱”、“紫”、“青”色彩缤纷，“燕莺闹盈”，满目动态，所有这些都是为了突出繁华春日的多彩景色。“乍看”两句，述柳色。此言纤细的柳枝上长着金黄色的茸茸嫩芽，在春阳掩映下迎风摇曳，冷眼一见，能会联想起鹅黄似的酒色。“嫩阴里”三句，描述柳树下的花草。言柳枝刚刚发芽，柳荫浅淡，树底下的花草经过烟霞、露水的滋润，显得愈加娇翠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际”两句，由“柳”字引申出“留”不住的游子。言游子从这儿出发，羁游在外已经很久了。留在这里的伊人，只能不时来到这离别时的邮亭边，手抚柳树上折柳送别的断枝处，昂首盼望那游子早日归来。“海角”三句，述伊人苦候游子不至的哀痛。当寒食清明时节，柳絮漫天飘扬，伊人仍来柳树下苦候远隔天涯海角的游子归来，但却始终杳无音讯。因此悲伤得泪点和着柳絮沾满了衣袖。“去年”四句，承上，状思念游子的伊人。此言她去年就在这邮亭边折柳赠别游子，并且嘱咐他早日归来。可恨今年她仍旧站在这儿抚摸断枝盼望着，但他却仍未归来。这种“生别离、思断肠”的愁绪，占去了她全部的空馀时间，甚至连妇女们日常应做的梳洗、画眉的打扮工作，也顾不上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