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《水调歌头·送章德茂大卿使虏》原文译文以及鉴赏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水调歌头·送章德茂大卿使虏陈亮 〔宋代〕　　不见南师久，漫说北群空。当场只手，毕竟还我万夫雄。自笑堂堂汉使，得似洋洋河水，依旧只流东?且复穹庐拜，会向藁街逢!　　尧之都，舜之壤，禹之封。于中应有，一个半个耻臣戎!万里腥膻如许，千古英灵安...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水调歌头·送章德茂大卿使虏陈亮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不见南师久，漫说北群空。当场只手，毕竟还我万夫雄。自笑堂堂汉使，得似洋洋河水，依旧只流东?且复穹庐拜，会向藁街逢!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尧之都，舜之壤，禹之封。于中应有，一个半个耻臣戎!万里腥膻如许，千古英灵安在，磅礴几时通?胡运何须问，赫日自当中!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南方的军队去北伐已经很久，金人就胡说中原的人才已一扫而空。当场大事，只手可了，毕竟我还是万夫之雄。我们堂堂汉使必能完成使命，哪能像河水永远东流那样，年年向金廷求和?这次遣使往贺金主生辰，是因国势积弱暂且再让一步，终须发愤图强，战而胜之，获彼王之头悬于藁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本就是我汉族所有的国土，尧、舜、禹那些先祖都曾生活在那片土地。那里总有几个有骨头，以向异族俯首臣称为耻的!万里河山充斥着金人游牧民族的腥膻之气，千古以来，英雄们所发挥的浩然正气，几时才有人能和他们的精神相通呢!金国的命运用不着多问，宋王朝的国运如赤日之在中天，必将获得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水调歌头：词牌名，又名“元会曲”“台城游”“凯歌”“江南好”“花犯念奴”等。双调九十五字，平韵(宋代也有用仄声韵和平仄混用的)。相传隋炀帝开汴河自制《水调歌》，唐人演为大曲， “歌头”就是大曲中的开头部分。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送章德茂大卿使虏：陈亮的友人章森，字德茂，当时是大理少卿，试户部尚书，奉命使金，贺金主完颜雍生辰(万春节)。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大卿：对章德茂官衔的尊称。使虏：指出使到金国去。宋人仇恨金人的侵略，所以把金称为“虏”。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北群空：语出韩愈《送温处士赴河阳军序》“伯乐一过冀北之野而马群遂空”，指没有良马，借喻没有良才。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当场只手：当场大事，只手可了。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毕竟还我万夫雄：毕竟我还是万夫之雄。我：指章德茂。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自笑堂堂汉使，得似洋洋河水，依旧只流东：我们汉使哪肯年年去朝见金廷。得似：哪得能像。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且复穹庐拜，会向藁街逢：且去再拜你一拜，将来必将把你抓到我们的国家来。穹庐：北方少数民族居住的圆顶毡房，这里借指金廷。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藁街：汉朝长安城南门内给少数民族居住的地方。汉将陈汤曾斩匈奴郅支单于首悬之藁街。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尧之都，舜之壤，禹之封：那本就是我汉族所有的国土，尧、舜、禹那些先祖都曾今生活在那片土地。都：定都。壤：土地。封：疆界。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于中应有，一个半个耻臣戎：那里总有几个有骨头，以向异族俯首臣称为耻的!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耻臣戎：指以投降敌人为耻辱的爱国志士。戎：指戎狄，这里就是指金人。如许：如此的意思。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腥膻：代指金人。因金人膻肉酪浆，以充饥渴。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千古英灵安在，磅礴几时通：千古以来，英雄们所发挥的浩然正气，几时才有人能和他们的精神相通呢!磅礴：这里指的是浩然的气势。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胡运：金国的命运。赫日自当中：宋王朝的国运如赤日之在中天，前途光明。赫，光明的样子。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公元1185年(淳熙十二年)十二月，宋孝宗命章森(字德茂)以大理少卿试户部尚书衔为贺万春节(金世宗完颜雍生辰)正使，陈亮作这首《水调歌头》为章德茂送行。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