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《渔家傲·天接云涛连晓雾》原文译文以及鉴赏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渔家傲·天接云涛连晓雾　　李清照 〔宋代〕　　天接云涛连晓雾，星河欲转千帆舞。仿佛梦魂归帝所。闻天语，殷勤问我归何处。　　我报路长嗟日暮，学诗谩有惊人句。九万里风鹏正举。风休住，蓬舟吹取三山去!　　译文　　水天相接，晨雾蒙蒙笼云涛。银河...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渔家傲·天接云涛连晓雾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天接云涛连晓雾，星河欲转千帆舞。仿佛梦魂归帝所。闻天语，殷勤问我归何处。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我报路长嗟日暮，学诗谩有惊人句。九万里风鹏正举。风休住，蓬舟吹取三山去!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水天相接，晨雾蒙蒙笼云涛。银河转动，像无数的船只在舞动风帆。梦魂仿佛回天庭，听见天帝在对我说话。他热情而又有诚意地问我要到哪里去。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我回报天帝路途还很漫长，现在已是黄昏却还未到达。即使我学诗能写出惊人的句子，又有什么用呢?长空九万里，大鹏冲天飞正高。风啊!千万别停息，将我这一叶轻舟，直送往蓬莱三仙岛。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星河：银河。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转：《历代诗余》作“曙”。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帝所：天帝居住的地方。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天语：天帝的话语。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嗟：慨叹。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报：回答。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谩有：空有。谩：空，徒然。惊人句，化用《江上值水如海上势聊短述》有“语不惊人死不休”诗句。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九万里：《庄子·逍遥游》中说大鹏乘风飞上九万里高空。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鹏：古代神话传说中的大鸟。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蓬舟：像蓬蒿被风吹转的船。古人以蓬根被风吹飞，喻飞动。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吹取：吹得。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三山：《史记·封禅书》记载：渤海中有蓬莱，方丈，瀛洲三座仙山，相传为仙人所居住，可以望见，但乘船前往，临近时就被风吹开，终无人能到。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这是一首记梦词，形象奇幻，意境缥缈，富有浓郁的浪漫气息。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，便展现一幅辽阔、壮美的海天一色图卷。这样的境界开阔大气，为唐五代以及两宋词所少见。写天、云、雾、星河、千帆，景象已极壮丽，其中又准确地嵌入了几个动词，则绘景如活，动态俨然。“接”、“连”二字把四垂的天幕、汹涌的波涛、弥漫的云雾，自然地组合在一起，形成一种浑茫无际的境界。而“转”、“舞”两字，则将词人在风浪颠簸中的感受，逼真地传递给读者。所谓“星河欲转 ”，是写词人从颠簸的船舱中仰望天空，天上的银河似乎在转动一般。“千帆舞”，则写海上刮起了大风，无数的舟船在风浪中飞舞前进。船摇帆舞，星河欲转，既富于生活的真实感，也具有梦境的虚幻性，虚虚实实，为全篇的奇情壮采奠定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彷佛梦魂归帝所，闻天语，殷勤问我归何处”，梦魂仿佛回到了天庭，天帝殷切地问我：你打算到何处去?词人在如梦似幻的海上航行，一缕梦魂升入天国，见到慈祥的天帝。现实中，南宋高宗皇帝置人民于水火、只顾自己一路奔逃，李清照南渡以来，一直飘泊天涯，备受排挤与打击，尝尽了人间的白眼。这种遭遇，让词人渴望关怀，渴望温暖，但现实中却不能得到，也只有将之寄托在幻想之中了。因此，词人以浪漫主义的手法，塑造了态度温和、关心人民疾苦的天帝，以此表达自己美好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双叠词中，通常是上片写景，下片抒情，并自成起结。过片处，或宕开一笔，或径承上片意脉，笔断而意不断，然而又有相对的独立性。此词则上下两片之间，一气呵成，联系紧密。上片末二句是写天帝的问话，过片二句是写词人的对答。问答之间，语气衔接，毫不停顿。可称之为“跨片格”。“我报路长嗟日暮”句中的“ 报”字与上片的“问”字，便是跨越两片的桥梁。“路长日暮”，反映了词人晚年孤独无依的痛苦经历，然亦有所本。词人结合自己身世，把屈原在《 离骚》中所表达的不惮长途远征，只求日长不暮，以便寻觅天帝，不辞“上下求索”的情怀隐括入律，只用“ 路长 ”、“日暮”四字，便概括了“上下求索”的意念与过程，语言简净自然，浑化无迹。其意与“学诗谩有惊人句”相连，是词人在天帝面前倾诉自己空有才华而遭逢不幸，奋力挣扎的苦闷。著一“谩”字，流露出对现实的强烈不满。词人在现实中知音难遇，欲诉无门，唯有通过这种幻想的形式，才能尽情地抒发胸中的愤懑，怀才不遇是中国传统文人的命运。李清照虽为女流，但作为一位生不逢时的杰出文学家，她也有类似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万里风鹏正举，风休住，蓬舟吹取三山去”，九万里长空大鹏鸟正展翅高飞，风啊!千万别停息，快快将这一叶轻舟直接送往蓬莱三岛。在上阙，天帝“殷勤问我归何处”，这里，词人给予了回答，她梦想的地方是蓬莱、方丈、赢洲三座仙人居住的山。词人化用《庄子·逍遥游》中的句子，说“九万里风鹏正举”，要像大鹏那样乘万里风高飞远举，离开这让人伤痛的现实社会，因此，词人叫到“风休住，蓬舟吹取三山去”，风，你不要停止，把“我”轻快的小舟吹到仙山去，让“我”在那里过自由自在的生活。在这一问一答之中，词人通过“天帝”和“三山”这两个形象，将自己美好的梦想表达了出来，渴望有好的帝王和好的居所，渴望有人的关心和社会的温暖，渴望自由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这首词把真实的生活感受融入梦境，把屈原《离骚》、庄子《逍遥游》以至神话传说谱入宫商，使梦幻与生活、历史与现实融为一体，构成气度恢宏、格调雄奇的意境，充分显示了作者性情中豪放不羁的一面。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宋高宗建炎四年(公元1130年)春间，李清照曾在海上航行 ，历尽风涛之险。此词中写到大海、乘船，人物有天帝及词人自己，都与这段真实的生活所得到的感受有关。根据陈祖美《李清照简明年表》，此词就作于建炎四年(公元1130年)。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