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出塞词原文|赏析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词作者：马戴马戴，字虞臣，曲阳（今江苏东海西南）人。会昌进士。在太原幕府中任掌书记，以直言获罪，贬为龙阳尉。得赫回京，终太学博士。与贾岛、姚合为诗友。擅长五律。诗保存在《全唐诗》中。原文:金带连环束战袍，马头冲雪度临洮。卷旗夜劫单于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出塞词作者：马戴马戴，字虞臣，曲阳（今江苏东海西南）人。会昌进士。在太原幕府中任掌书记，以直言获罪，贬为龙阳尉。得赫回京，终太学博士。与贾岛、姚合为诗友。擅长五律。诗保存在《全唐诗》中。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原文:金带连环束战袍，马头冲雪度临洮。卷旗夜劫单于帐，乱斫胡儿缺宝刀。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金带连环束战袍，马头冲雪度临洮。扎紧战袍，系上红缨大刀，打马前行，雪夜度过洮水河。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卷旗夜劫单于帐，乱斫胡兵缺宝刀。旗子高扬，连夜冲入单于帐内，砍杀胡兵，宝刀都残缺破损了。参考资料：1、范凤驰著新选唐诗精华：中国文联出版社，,2000.01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