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姜夔的《一萼红》运用了哪些修辞手法？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姜夔的《一萼红》运用了哪些修辞手法?全词脉络分明，章法井然，造语奇丽，蕴藉深婉。下面小编就为大家带来详细介绍，接着往下看吧~　　一萼红　　丙午人日 ① ，余客长沙别驾之观政堂 ② 。堂下曲沼，沼西负古垣 ③ ，有卢橘幽篁，一径深曲。穿径...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姜夔的《一萼红》运用了哪些修辞手法?全词脉络分明，章法井然，造语奇丽，蕴藉深婉。下面小编就为大家带来详细介绍，接着往下看吧~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丙午人日 ① ，余客长沙别驾之观政堂 ② 。堂下曲沼，沼西负古垣 ③ ，有卢橘幽篁，一径深曲。穿径而南，官梅数十株，如椒如菽，或红破白露，枝影扶疏。著屐苍苔细石间，野兴横生，亟命驾登定王台 ④ 。乱湘流入麓山，湘云低昂，湘波容与。兴尽悲来，醉吟成调。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古城阴，有官梅几许，红萼未宜簪。池面冰胶，墙腰雪老，云意还又沉沉。翠藤共、闲穿径竹，谢笑语，惊起卧沙禽。野老林泉，故王台榭 ⑤ ，呼唤登临。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南去北来何事?荡湘云楚水，目极伤心。朱户粘鸡 ⑥ ，金盘簇燕，空叹时序侵寻。记曾共、西楼雅集，想垂柳，还袅万丝金。待得归鞍到时，只怕春深。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丙午人日：宋孝宗淳熙十三年(1 186)正月初七。②长沙别驾：指诗人萧德藻，当时任湖南通判。宋代又称通判为别驾。③负古垣：紧靠着古城墙。④定王台：汉代长沙定王所筑高台，以望母用。⑤故王：指长沙定王。⑥粘鸡：古代风俗，人日门贴纸画金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城背阴的城墙，有几株官府种的梅花，含苞未绽还不宜插上头簪。池面上胶结有冰层，墙根处还堆着积雪，天空像又要下雪阴云沉沉。我们悠闲走过翠藤竹径，一路上欢声笑语，惊起了栖息沙滩的鸟禽。穿过当年野老走过的林泉，来到了故王的台榭，兴高采烈呼唤着向上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来北往究竟是为了何事?看眼前湘云飘浮楚水浩荡，禁不住凄楚伤心。朱红的大门上贴着纸画金鸡，金盘中堆满燕形春点，可叹时序变换这样匆匆。记得当年和她在西楼宴饮，如今那庭院的垂柳，定然会是千丝万缕飘金。等到我骑马归来时，只怕是已到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本篇为登临感怀之作。上片描写与友人登临赏梅情景，抒写置身大自然悠闲自适的欢愉心情。下片写漂泊异乡的苦况，情调转为悲凉，极抒浪迹天涯、寄人篱下、身世坎坷的愁郁。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