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鹑之奔奔原文|赏析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鹑之奔奔，鹊之彊彊。人之无良，我以为兄。鹊之彊彊，鹑之奔奔。人之无良，我以为君！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鹑(chún)之奔奔，鹊之彊(qiáng)彊。人之无良，我以为兄！鹑：鸟名，即鹌鹑。大如小鸡，头细而无尾，毛有斑点。奔奔：跳跃奔走。鹊：喜鹊。彊彊：翩翩飞翔。奔奔、彊彊，都是形容鹑鹊居有常匹，飞则相随的样子。无良：不善。我：“何”之借字，古音我、何相通。一说为人称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鹊之彊彊，鹑之奔奔。人之无良，我以为君！君：君主，一说君子。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译注．诗经（上）：国风．北京：中华书局，2015：97-982、姜亮夫 等．先秦诗鉴赏辞典．上海：上海辞书出版社，1998：95-96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