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无题二首原文|赏析</w:t>
      </w:r>
      <w:bookmarkEnd w:id="1"/>
    </w:p>
    <w:p>
      <w:pPr>
        <w:jc w:val="center"/>
        <w:spacing w:before="0" w:after="450"/>
      </w:pPr>
      <w:r>
        <w:rPr>
          <w:rFonts w:ascii="Arial" w:hAnsi="Arial" w:eastAsia="Arial" w:cs="Arial"/>
          <w:color w:val="999999"/>
          <w:sz w:val="20"/>
          <w:szCs w:val="20"/>
        </w:rPr>
        <w:t xml:space="preserve">来源：网络  作者：红尘浅笑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w:t>
      </w:r>
    </w:p>
    <w:p>
      <w:pPr>
        <w:ind w:left="0" w:right="0" w:firstLine="560"/>
        <w:spacing w:before="450" w:after="450" w:line="312" w:lineRule="auto"/>
      </w:pPr>
      <w:r>
        <w:rPr>
          <w:rFonts w:ascii="宋体" w:hAnsi="宋体" w:eastAsia="宋体" w:cs="宋体"/>
          <w:color w:val="000"/>
          <w:sz w:val="28"/>
          <w:szCs w:val="28"/>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节度使王茂元的宠爱，任为书记，并娶他女儿为妻。唐朝中叶后期，朝政腐败，宦官弄权，朋党斗争十分激烈。李商隐和牛李两派的人都有交往，但不因某一方得势而趋附。所以他常常遭到攻击，一生不得</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闻道阊门萼绿华，昔年相望抵天涯。岂知一夜秦楼客，偷看吴王苑内花。</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身无彩凤双飞翼，心有灵犀一点通。身上无彩凤的双翼，不能比翼齐飞；内心却象灵犀一样，感情息息相通。</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嗟余听鼓应官去，走马兰台类转蓬。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昨夜星辰昨夜风，画楼西畔(pàn)桂堂东。画楼、桂堂：都是比喻富贵人家的屋舍。</w:t>
      </w:r>
    </w:p>
    <w:p>
      <w:pPr>
        <w:ind w:left="0" w:right="0" w:firstLine="560"/>
        <w:spacing w:before="450" w:after="450" w:line="312" w:lineRule="auto"/>
      </w:pPr>
      <w:r>
        <w:rPr>
          <w:rFonts w:ascii="宋体" w:hAnsi="宋体" w:eastAsia="宋体" w:cs="宋体"/>
          <w:color w:val="000"/>
          <w:sz w:val="28"/>
          <w:szCs w:val="28"/>
        </w:rPr>
        <w:t xml:space="preserve">身无彩凤双飞翼，心有灵犀(xī)一点通。灵犀：旧说犀牛有神异，角中有白纹如线，直通两头。</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送钩：也称藏钩。古代腊日的一种游戏，分二曹以较胜负。把钩互相传送后，藏于一人手中，令人猜。分曹：分组。射覆：在覆器下放着东西令人猜。分曹、射覆未必是实指，只是借喻宴会时的热闹。</w:t>
      </w:r>
    </w:p>
    <w:p>
      <w:pPr>
        <w:ind w:left="0" w:right="0" w:firstLine="560"/>
        <w:spacing w:before="450" w:after="450" w:line="312" w:lineRule="auto"/>
      </w:pPr>
      <w:r>
        <w:rPr>
          <w:rFonts w:ascii="宋体" w:hAnsi="宋体" w:eastAsia="宋体" w:cs="宋体"/>
          <w:color w:val="000"/>
          <w:sz w:val="28"/>
          <w:szCs w:val="28"/>
        </w:rPr>
        <w:t xml:space="preserve">嗟(jiē)余听鼓应官去，走马兰台类转蓬。 鼓：指更鼓。应官：犹上班。兰台：即秘书省，掌管图书秘籍。李商隐曾任秘书省正字。</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营射覆蜡灯红”是写宴会上的热闹。这应该是诗人与佳人都参加过的一个聚会。宴席上，人们玩着隔座送钩、分组射覆的游戏，觥筹交错，灯红酒暖，其乐融融。昨日的欢声笑语还在耳畔回响，今日的宴席或许还在继续，但已经没有了诗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全诗以心理活动为出发点，诗人的感受细腻而真切，将一段可意会不可言传的情感描绘得扑朔迷离而又入目三分。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2026-01-22T15:55:01+08:00</dcterms:created>
  <dcterms:modified xsi:type="dcterms:W3CDTF">2026-01-22T15:55:01+08:00</dcterms:modified>
</cp:coreProperties>
</file>

<file path=docProps/custom.xml><?xml version="1.0" encoding="utf-8"?>
<Properties xmlns="http://schemas.openxmlformats.org/officeDocument/2006/custom-properties" xmlns:vt="http://schemas.openxmlformats.org/officeDocument/2006/docPropsVTypes"/>
</file>