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银行证券指定交易协议书</w:t>
      </w:r>
      <w:bookmarkEnd w:id="1"/>
    </w:p>
    <w:p>
      <w:pPr>
        <w:jc w:val="center"/>
        <w:spacing w:before="0" w:after="450"/>
      </w:pPr>
      <w:r>
        <w:rPr>
          <w:rFonts w:ascii="Arial" w:hAnsi="Arial" w:eastAsia="Arial" w:cs="Arial"/>
          <w:color w:val="999999"/>
          <w:sz w:val="20"/>
          <w:szCs w:val="20"/>
        </w:rPr>
        <w:t xml:space="preserve">来源：网络  作者：落花成痕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以下是i乐德范文网为大家整理的关于银行证券指定交易协议书的文章，希望大家能够喜欢！【摘要】： 更多精品 资源 来自3 e d u 教 育 网 甲方:_______________________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以下是i乐德范文网为大家整理的关于银行证券指定交易协议书的文章，希望大家能够喜欢！</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更多精品 资源 来自3 e d u 教 育 网</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乙方:_____________分行证券部</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 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协议附件</w:t>
      </w:r>
    </w:p>
    <w:p>
      <w:pPr>
        <w:ind w:left="0" w:right="0" w:firstLine="560"/>
        <w:spacing w:before="450" w:after="450" w:line="312" w:lineRule="auto"/>
      </w:pPr>
      <w:r>
        <w:rPr>
          <w:rFonts w:ascii="宋体" w:hAnsi="宋体" w:eastAsia="宋体" w:cs="宋体"/>
          <w:color w:val="000"/>
          <w:sz w:val="28"/>
          <w:szCs w:val="28"/>
        </w:rPr>
        <w:t xml:space="preserve">14.1 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日内,将事件情况以书面形式通知另一方,并自事件发生之日起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2026-09-21T06:09:15+08:00</dcterms:created>
  <dcterms:modified xsi:type="dcterms:W3CDTF">2026-09-21T06:09:15+08:00</dcterms:modified>
</cp:coreProperties>
</file>

<file path=docProps/custom.xml><?xml version="1.0" encoding="utf-8"?>
<Properties xmlns="http://schemas.openxmlformats.org/officeDocument/2006/custom-properties" xmlns:vt="http://schemas.openxmlformats.org/officeDocument/2006/docPropsVTypes"/>
</file>