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房屋按揭贷款合同范本</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我们在按揭买房时，需要和银行签定什么样的合同呢？下面是i乐德范文网小编为您整理的“银行房屋按揭贷款合同”，仅供参考，希望您喜欢！　　【篇一】　　贷款人（甲方）：　　住所地：　　邮编：　　法定代表人/负责人：　　职务：　　电话：　　传真：　　...</w:t>
      </w:r>
    </w:p>
    <w:p>
      <w:pPr>
        <w:ind w:left="0" w:right="0" w:firstLine="560"/>
        <w:spacing w:before="450" w:after="450" w:line="312" w:lineRule="auto"/>
      </w:pPr>
      <w:r>
        <w:rPr>
          <w:rFonts w:ascii="宋体" w:hAnsi="宋体" w:eastAsia="宋体" w:cs="宋体"/>
          <w:color w:val="000"/>
          <w:sz w:val="28"/>
          <w:szCs w:val="28"/>
        </w:rPr>
        <w:t xml:space="preserve">我们在按揭买房时，需要和银行签定什么样的合同呢？下面是i乐德范文网小编为您整理的“银行房屋按揭贷款合同”，仅供参考，希望您喜欢！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第十四条公证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　　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2、在所在地法院通过诉讼方式；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第十七条附则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　　第十八条符号的意思表示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