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保证担保借款合同,怎样能无效(十六篇)</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怎样能无效一贷款人：__________保证人：__________借款人因__________需要，向贷款人申请__________借款，经保证人提供最高借款余额的保证担保，贷款人同意根据资金可能向借款人分次发放上述贷款...</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保证担保借款合同,怎样能无效一</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保证担保借款合同,怎样能无效二</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保证担保借款合同,怎样能无效四</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保证/抵押人（签章）：</w:t>
      </w:r>
    </w:p>
    <w:p>
      <w:pPr>
        <w:ind w:left="0" w:right="0" w:firstLine="560"/>
        <w:spacing w:before="450" w:after="450" w:line="312" w:lineRule="auto"/>
      </w:pPr>
      <w:r>
        <w:rPr>
          <w:rFonts w:ascii="宋体" w:hAnsi="宋体" w:eastAsia="宋体" w:cs="宋体"/>
          <w:color w:val="000"/>
          <w:sz w:val="28"/>
          <w:szCs w:val="28"/>
        </w:rPr>
        <w:t xml:space="preserve">保证/抵押人（签字）：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保证担保借款合同,怎样能无效六</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 贷 款 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│借款单位 公 章 │贷款单位 公 章 │</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│法定代表人 章 │负责人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章 │经办人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│开户银行及帐号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保 证 担 保 人 │</w:t>
      </w:r>
    </w:p>
    <w:p>
      <w:pPr>
        <w:ind w:left="0" w:right="0" w:firstLine="560"/>
        <w:spacing w:before="450" w:after="450" w:line="312" w:lineRule="auto"/>
      </w:pPr>
      <w:r>
        <w:rPr>
          <w:rFonts w:ascii="宋体" w:hAnsi="宋体" w:eastAsia="宋体" w:cs="宋体"/>
          <w:color w:val="000"/>
          <w:sz w:val="28"/>
          <w:szCs w:val="28"/>
        </w:rPr>
        <w:t xml:space="preserve">│ （1） （2） （3） │</w:t>
      </w:r>
    </w:p>
    <w:p>
      <w:pPr>
        <w:ind w:left="0" w:right="0" w:firstLine="560"/>
        <w:spacing w:before="450" w:after="450" w:line="312" w:lineRule="auto"/>
      </w:pPr>
      <w:r>
        <w:rPr>
          <w:rFonts w:ascii="宋体" w:hAnsi="宋体" w:eastAsia="宋体" w:cs="宋体"/>
          <w:color w:val="000"/>
          <w:sz w:val="28"/>
          <w:szCs w:val="28"/>
        </w:rPr>
        <w:t xml:space="preserve">│保证担保人 公 章 │</w:t>
      </w:r>
    </w:p>
    <w:p>
      <w:pPr>
        <w:ind w:left="0" w:right="0" w:firstLine="560"/>
        <w:spacing w:before="450" w:after="450" w:line="312" w:lineRule="auto"/>
      </w:pPr>
      <w:r>
        <w:rPr>
          <w:rFonts w:ascii="宋体" w:hAnsi="宋体" w:eastAsia="宋体" w:cs="宋体"/>
          <w:color w:val="000"/>
          <w:sz w:val="28"/>
          <w:szCs w:val="28"/>
        </w:rPr>
        <w:t xml:space="preserve">│ （或合同专用章）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保证担保借款合同,怎样能无效七</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保证担保借款合同,怎样能无效九</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本合同项下的贷款本息采用＿＿＿＿法偿还。</w:t>
      </w:r>
    </w:p>
    <w:p>
      <w:pPr>
        <w:ind w:left="0" w:right="0" w:firstLine="560"/>
        <w:spacing w:before="450" w:after="450" w:line="312" w:lineRule="auto"/>
      </w:pPr>
      <w:r>
        <w:rPr>
          <w:rFonts w:ascii="宋体" w:hAnsi="宋体" w:eastAsia="宋体" w:cs="宋体"/>
          <w:color w:val="000"/>
          <w:sz w:val="28"/>
          <w:szCs w:val="28"/>
        </w:rPr>
        <w:t xml:space="preserve">本合同首期还款日为＿＿年＿＿月＿＿日，还款金额为＿＿＿＿元，剩余款项分＿＿＿＿月偿还（具体还款日期及金额详见还款计划表）。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第四条保证人的保证期间自＿＿年＿＿月＿＿日至＿＿年＿＿月＿＿日。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１５天提出延期申请，经贷款人同意后，办理延期还款手续。贷款人按本合同第二条订立贷款利率收取利息。贷款人不同意延期还款或借款人不提出延期申请的，贷款逾期后，贷款人按规定计收逾期利息。借款人延期申请次数不超过＿＿＿＿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保证担保借款合同,怎样能无效篇十一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个月(自年月日起至 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(１) (２) (３)</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保证担保借款合同,怎样能无效篇十二</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风险告知：上述提及甲乙丙三人，这里需要明确一下担保合同的主体问题。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告知：关于借款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保证人(签名盖章)：_________________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出借人(签名盖章)：_________________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保证担保借款合同,怎样能无效篇十五</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2026-04-18T22:17:37+08:00</dcterms:created>
  <dcterms:modified xsi:type="dcterms:W3CDTF">2026-04-18T22:17:37+08:00</dcterms:modified>
</cp:coreProperties>
</file>

<file path=docProps/custom.xml><?xml version="1.0" encoding="utf-8"?>
<Properties xmlns="http://schemas.openxmlformats.org/officeDocument/2006/custom-properties" xmlns:vt="http://schemas.openxmlformats.org/officeDocument/2006/docPropsVTypes"/>
</file>