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债务额度担保合同(通用三篇)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债务额度担保合同一代表人：_________________地址：_________________联系电话：_________________乙方(承租人)：_________________身份证号码：_________________...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债务额度担保合同二</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乙方用作让与担保的标的物为两处写字楼中_________个单元_________平方尺物业(后附位置图及权属合约)。</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1._________写字楼_________个单位共_________平方尺(其中四楼10个单位a、b、c、d、e、f、g、h、i、j座共_________平方尺;九楼8个单位a、b、c、d、e、f、i、j座共_________平方尺;十二楼3个单位b、c、d座共_________平方尺);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2._________写字楼_________个单位_________平方尺(即六楼11个单位d、e、f、g、h、i、j、l、p、q座_________平方尺)。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包括费用)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第九条本合同附件与本合同具同等法律效力，本合同未尽事宜，依有关法律规定及银行贷款规定办理。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债务额度担保合同三</w:t>
      </w:r>
    </w:p>
    <w:p>
      <w:pPr>
        <w:ind w:left="0" w:right="0" w:firstLine="560"/>
        <w:spacing w:before="450" w:after="450" w:line="312" w:lineRule="auto"/>
      </w:pPr>
      <w:r>
        <w:rPr>
          <w:rFonts w:ascii="宋体" w:hAnsi="宋体" w:eastAsia="宋体" w:cs="宋体"/>
          <w:color w:val="000"/>
          <w:sz w:val="28"/>
          <w:szCs w:val="28"/>
        </w:rPr>
        <w:t xml:space="preserve">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贷款人：_________________中国农业发展银行_____________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借款人因_________________需要，向贷款人申请_________________借款，经保证人提供最高借款余额的保证担保，贷款人同意根据资金可能向借款人分次发放上述贷款，</w:t>
      </w:r>
    </w:p>
    <w:p>
      <w:pPr>
        <w:ind w:left="0" w:right="0" w:firstLine="560"/>
        <w:spacing w:before="450" w:after="450" w:line="312" w:lineRule="auto"/>
      </w:pPr>
      <w:r>
        <w:rPr>
          <w:rFonts w:ascii="宋体" w:hAnsi="宋体" w:eastAsia="宋体" w:cs="宋体"/>
          <w:color w:val="000"/>
          <w:sz w:val="28"/>
          <w:szCs w:val="28"/>
        </w:rPr>
        <w:t xml:space="preserve">最高额保证担保借款合同书范本。在本借款合同期间和额度内，不再逐笔办-理保证担保手续。经各方协商一致，根据有关法律法规和银行贷款管理规定，签订本合同，共同遵守。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1.保证人保证期间：_________________自本合同生效之日起至本合同项下贷款本息全部还清为止。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2.保证人保证范围：_________________本合同项下借款本金、利息、违约金以及贷款人实现债权的费用。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2026-06-10T08:02:44+08:00</dcterms:created>
  <dcterms:modified xsi:type="dcterms:W3CDTF">2026-06-10T08:02:44+08:00</dcterms:modified>
</cp:coreProperties>
</file>

<file path=docProps/custom.xml><?xml version="1.0" encoding="utf-8"?>
<Properties xmlns="http://schemas.openxmlformats.org/officeDocument/2006/custom-properties" xmlns:vt="http://schemas.openxmlformats.org/officeDocument/2006/docPropsVTypes"/>
</file>