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融资担保合作协议书范本</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编号：　　甲方：乙方：　　深圳市**资产管理有限公司为充分利用甲方的现有资源优势，加快甲方资产增值步伐提升甲方品牌知名度和项目含金量甲、乙双方经友好协商，就甲方委托乙方开展经营资金引进和融资合作事宜达成如下协议：　　一、 甲方委托乙方作为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深圳市**资产管理有限公司为充分利用甲方的现有资源优势，加快甲方资产增值步伐提升甲方品牌知名度和项目含金量甲、乙双方经友好协商，就甲方委托乙方开展经营资金引进和融资合作事宜达成如下协议：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一、 甲方委托乙方作为 项目资金引进和融资管理顾 问，全权代理负责甲方经营资金引进和融资工作，并向甲方提 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4、遵守协议，维护乙方权益。</w:t>
      </w:r>
    </w:p>
    <w:p>
      <w:pPr>
        <w:ind w:left="0" w:right="0" w:firstLine="560"/>
        <w:spacing w:before="450" w:after="450" w:line="312" w:lineRule="auto"/>
      </w:pPr>
      <w:r>
        <w:rPr>
          <w:rFonts w:ascii="宋体" w:hAnsi="宋体" w:eastAsia="宋体" w:cs="宋体"/>
          <w:color w:val="000"/>
          <w:sz w:val="28"/>
          <w:szCs w:val="28"/>
        </w:rPr>
        <w:t xml:space="preserve">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五、合作期限：一年，从甲乙双方正式签字日起开始计算。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六、违约责任；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