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股权质押反担保合同（公司借款）</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股权质押反担保合同（公司借款）（通用6篇）股权质押反担保合同（公司借款） 篇1 出质人(以下简称甲方)：____________________ 质权人(以下简称乙方)：____________________ 1、甲方根据______公司...</w:t>
      </w:r>
    </w:p>
    <w:p>
      <w:pPr>
        <w:ind w:left="0" w:right="0" w:firstLine="560"/>
        <w:spacing w:before="450" w:after="450" w:line="312" w:lineRule="auto"/>
      </w:pPr>
      <w:r>
        <w:rPr>
          <w:rFonts w:ascii="宋体" w:hAnsi="宋体" w:eastAsia="宋体" w:cs="宋体"/>
          <w:color w:val="000"/>
          <w:sz w:val="28"/>
          <w:szCs w:val="28"/>
        </w:rPr>
        <w:t xml:space="preserve">股权质押反担保合同（公司借款）（通用6篇）</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篇1</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 质押股权 )及其派生的权益全部质押给乙方，作为对乙方担保债权实现的反担保。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篇2</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篇3</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篇4</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篇5</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篇6</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2026-04-23T02:10:35+08:00</dcterms:created>
  <dcterms:modified xsi:type="dcterms:W3CDTF">2026-04-23T02:10:35+08:00</dcterms:modified>
</cp:coreProperties>
</file>

<file path=docProps/custom.xml><?xml version="1.0" encoding="utf-8"?>
<Properties xmlns="http://schemas.openxmlformats.org/officeDocument/2006/custom-properties" xmlns:vt="http://schemas.openxmlformats.org/officeDocument/2006/docPropsVTypes"/>
</file>