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2025年二手中介买卖合同(4篇)</w:t>
      </w:r>
      <w:bookmarkEnd w:id="1"/>
    </w:p>
    <w:p>
      <w:pPr>
        <w:jc w:val="center"/>
        <w:spacing w:before="0" w:after="450"/>
      </w:pPr>
      <w:r>
        <w:rPr>
          <w:rFonts w:ascii="Arial" w:hAnsi="Arial" w:eastAsia="Arial" w:cs="Arial"/>
          <w:color w:val="999999"/>
          <w:sz w:val="20"/>
          <w:szCs w:val="20"/>
        </w:rPr>
        <w:t xml:space="preserve">来源：网络  作者：落霞与孤鹜齐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二手中介出售房产合同二手房中介合同一第一条房屋的基本情况。出卖方房屋(以下简称该房屋)坐落于_____;位于第_____层，共_____(套)(间)，房屋结构为_____，建筑面积_____平方米。第二条价格。该房屋售价总金额为(人民币)_...</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二手中介出售房产合同二手房中介合同一</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w:t>
      </w:r>
    </w:p>
    <w:p>
      <w:pPr>
        <w:ind w:left="0" w:right="0" w:firstLine="560"/>
        <w:spacing w:before="450" w:after="450" w:line="312" w:lineRule="auto"/>
      </w:pPr>
      <w:r>
        <w:rPr>
          <w:rFonts w:ascii="宋体" w:hAnsi="宋体" w:eastAsia="宋体" w:cs="宋体"/>
          <w:color w:val="000"/>
          <w:sz w:val="28"/>
          <w:szCs w:val="28"/>
        </w:rPr>
        <w:t xml:space="preserve">第二条价格。该房屋售价总金额为(人民币)_____元整。</w:t>
      </w:r>
    </w:p>
    <w:p>
      <w:pPr>
        <w:ind w:left="0" w:right="0" w:firstLine="560"/>
        <w:spacing w:before="450" w:after="450" w:line="312" w:lineRule="auto"/>
      </w:pPr>
      <w:r>
        <w:rPr>
          <w:rFonts w:ascii="宋体" w:hAnsi="宋体" w:eastAsia="宋体" w:cs="宋体"/>
          <w:color w:val="000"/>
          <w:sz w:val="28"/>
          <w:szCs w:val="28"/>
        </w:rPr>
        <w:t xml:space="preserve">第三条付款方式。分两次付清，乙方于_____年_____月_____日向甲方付_____元，剩余元于_____年_____月_____日付清。</w:t>
      </w:r>
    </w:p>
    <w:p>
      <w:pPr>
        <w:ind w:left="0" w:right="0" w:firstLine="560"/>
        <w:spacing w:before="450" w:after="450" w:line="312" w:lineRule="auto"/>
      </w:pPr>
      <w:r>
        <w:rPr>
          <w:rFonts w:ascii="宋体" w:hAnsi="宋体" w:eastAsia="宋体" w:cs="宋体"/>
          <w:color w:val="000"/>
          <w:sz w:val="28"/>
          <w:szCs w:val="28"/>
        </w:rPr>
        <w:t xml:space="preserve">第四条交付期限。出卖方应于本合同生效后，将该房屋付给买受方。</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第八条本合同中未规定的事项，均遵照^v^和有关法律、法规和政策执行。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第九条本合同在履行中发生争议，由甲、乙双方协商解决。协商不成时，甲、乙双方同意由临汾仲裁委员会仲裁。</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二手中介出售房产合同二手房中介合同二</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二手中介出售房产合同二手房中介合同三</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二手中介出售房产合同二手房中介合同四</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2026-09-13T02:28:19+08:00</dcterms:created>
  <dcterms:modified xsi:type="dcterms:W3CDTF">2026-09-13T02:28:19+08:00</dcterms:modified>
</cp:coreProperties>
</file>

<file path=docProps/custom.xml><?xml version="1.0" encoding="utf-8"?>
<Properties xmlns="http://schemas.openxmlformats.org/officeDocument/2006/custom-properties" xmlns:vt="http://schemas.openxmlformats.org/officeDocument/2006/docPropsVTypes"/>
</file>