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2025年车辆借款抵押合同协议书(6篇)</w:t>
      </w:r>
      <w:bookmarkEnd w:id="1"/>
    </w:p>
    <w:p>
      <w:pPr>
        <w:jc w:val="center"/>
        <w:spacing w:before="0" w:after="450"/>
      </w:pPr>
      <w:r>
        <w:rPr>
          <w:rFonts w:ascii="Arial" w:hAnsi="Arial" w:eastAsia="Arial" w:cs="Arial"/>
          <w:color w:val="999999"/>
          <w:sz w:val="20"/>
          <w:szCs w:val="20"/>
        </w:rPr>
        <w:t xml:space="preserve">来源：网络  作者：倾听心灵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车辆借款抵押合同协议书一乙方（出借人）：____________身份证号：地址：电话：_______________甲方因本人生产或经营需要，向乙方申请借款，并以自有车辆作为抵押物，经当事方协商一致，乙方同意出借并签定本合同内容。第一项借款...</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车辆借款抵押合同协议书六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